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26" w:rsidRPr="0088041B" w:rsidRDefault="00D87E26" w:rsidP="00D87E26">
      <w:pPr>
        <w:spacing w:line="480" w:lineRule="auto"/>
        <w:jc w:val="center"/>
        <w:rPr>
          <w:b/>
        </w:rPr>
      </w:pPr>
      <w:r w:rsidRPr="0088041B">
        <w:rPr>
          <w:b/>
          <w:u w:val="single"/>
        </w:rPr>
        <w:t>[Insert Name of Housing Provider</w:t>
      </w:r>
      <w:r>
        <w:rPr>
          <w:rStyle w:val="FootnoteReference"/>
          <w:u w:val="single"/>
        </w:rPr>
        <w:footnoteReference w:id="2"/>
      </w:r>
      <w:r w:rsidRPr="0088041B">
        <w:rPr>
          <w:b/>
        </w:rPr>
        <w:t>]</w:t>
      </w:r>
    </w:p>
    <w:p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3"/>
      </w:r>
    </w:p>
    <w:p w:rsidR="00D87E26" w:rsidRPr="0088041B" w:rsidRDefault="00D87E26" w:rsidP="00D87E26">
      <w:pPr>
        <w:spacing w:before="120" w:line="480" w:lineRule="auto"/>
      </w:pPr>
      <w:r w:rsidRPr="0088041B">
        <w:rPr>
          <w:b/>
        </w:rPr>
        <w:t xml:space="preserve">To all Tenants and </w:t>
      </w:r>
      <w:r>
        <w:rPr>
          <w:b/>
        </w:rPr>
        <w:t>Applicants</w:t>
      </w:r>
    </w:p>
    <w:p w:rsidR="00751BB7" w:rsidRDefault="00D87E26" w:rsidP="00751BB7">
      <w:pPr>
        <w:spacing w:line="480" w:lineRule="auto"/>
        <w:rPr>
          <w:rFonts w:eastAsia="Arial"/>
          <w:color w:val="000000"/>
        </w:rPr>
      </w:pPr>
      <w:r w:rsidRPr="0088041B">
        <w:t xml:space="preserve">The Violence Against Women Act (VAWA) provides protections for </w:t>
      </w:r>
      <w:r w:rsidR="00332910">
        <w:t>persons that have been subject to</w:t>
      </w:r>
      <w:r w:rsidR="00332910" w:rsidRPr="0088041B">
        <w:t xml:space="preserve"> </w:t>
      </w:r>
      <w:r w:rsidRPr="0088041B">
        <w:t>domestic violence, dating violence, sexual assault, or stalking</w:t>
      </w:r>
      <w:r>
        <w:t>.</w:t>
      </w:r>
      <w:r w:rsidR="00332910">
        <w:rPr>
          <w:rStyle w:val="FootnoteReference"/>
        </w:rPr>
        <w:footnoteReference w:id="4"/>
      </w:r>
      <w:r>
        <w:t xml:space="preserve">  VAWA protections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5"/>
      </w:r>
      <w:r>
        <w:t xml:space="preserve">  </w:t>
      </w:r>
      <w:r w:rsidRPr="0088041B">
        <w:t>The</w:t>
      </w:r>
      <w:r w:rsidR="00AA567D">
        <w:t xml:space="preserve"> </w:t>
      </w:r>
      <w:r w:rsidR="00332910">
        <w:t>Texas Department of Housing and Community Affairs</w:t>
      </w:r>
      <w:r w:rsidR="00460308">
        <w:t xml:space="preserve"> </w:t>
      </w:r>
      <w:r w:rsidRPr="0088041B">
        <w:t>is the</w:t>
      </w:r>
      <w:r w:rsidR="00460308">
        <w:t xml:space="preserve"> </w:t>
      </w:r>
      <w:r w:rsidR="00332910">
        <w:t>State</w:t>
      </w:r>
      <w:r w:rsidRPr="0088041B">
        <w:t xml:space="preserve"> agency that oversees </w:t>
      </w:r>
      <w:r w:rsidR="00143B0D">
        <w:t xml:space="preserve">(please circle the covered program) </w:t>
      </w:r>
      <w:r w:rsidR="00AA567D" w:rsidRPr="00143B0D">
        <w:rPr>
          <w:b/>
          <w:u w:val="single"/>
        </w:rPr>
        <w:t xml:space="preserve">the Housing Tax Credit, </w:t>
      </w:r>
      <w:r w:rsidR="00B0567A" w:rsidRPr="00143B0D">
        <w:rPr>
          <w:b/>
          <w:u w:val="single"/>
        </w:rPr>
        <w:t xml:space="preserve">HOME </w:t>
      </w:r>
      <w:r w:rsidR="00460308" w:rsidRPr="00143B0D">
        <w:rPr>
          <w:b/>
          <w:u w:val="single"/>
        </w:rPr>
        <w:t>Multifamily</w:t>
      </w:r>
      <w:r w:rsidR="00B0567A" w:rsidRPr="00143B0D">
        <w:rPr>
          <w:b/>
          <w:u w:val="single"/>
        </w:rPr>
        <w:t>,</w:t>
      </w:r>
      <w:r w:rsidR="00332910" w:rsidRPr="00143B0D">
        <w:rPr>
          <w:b/>
          <w:u w:val="single"/>
        </w:rPr>
        <w:t xml:space="preserve"> HOME T</w:t>
      </w:r>
      <w:r w:rsidR="00460308" w:rsidRPr="00143B0D">
        <w:rPr>
          <w:b/>
          <w:u w:val="single"/>
        </w:rPr>
        <w:t xml:space="preserve">enant </w:t>
      </w:r>
      <w:r w:rsidR="00332910" w:rsidRPr="00143B0D">
        <w:rPr>
          <w:b/>
          <w:u w:val="single"/>
        </w:rPr>
        <w:t>B</w:t>
      </w:r>
      <w:r w:rsidR="00460308" w:rsidRPr="00143B0D">
        <w:rPr>
          <w:b/>
          <w:u w:val="single"/>
        </w:rPr>
        <w:t xml:space="preserve">ased </w:t>
      </w:r>
      <w:r w:rsidR="00332910" w:rsidRPr="00143B0D">
        <w:rPr>
          <w:b/>
          <w:u w:val="single"/>
        </w:rPr>
        <w:t>R</w:t>
      </w:r>
      <w:r w:rsidR="00460308" w:rsidRPr="00143B0D">
        <w:rPr>
          <w:b/>
          <w:u w:val="single"/>
        </w:rPr>
        <w:t xml:space="preserve">ental </w:t>
      </w:r>
      <w:r w:rsidR="00332910" w:rsidRPr="00143B0D">
        <w:rPr>
          <w:b/>
          <w:u w:val="single"/>
        </w:rPr>
        <w:t>A</w:t>
      </w:r>
      <w:r w:rsidR="00460308" w:rsidRPr="00143B0D">
        <w:rPr>
          <w:b/>
          <w:u w:val="single"/>
        </w:rPr>
        <w:t>ssistance</w:t>
      </w:r>
      <w:r w:rsidR="00332910" w:rsidRPr="00143B0D">
        <w:rPr>
          <w:b/>
          <w:u w:val="single"/>
        </w:rPr>
        <w:t>, T</w:t>
      </w:r>
      <w:r w:rsidR="00460308" w:rsidRPr="00143B0D">
        <w:rPr>
          <w:b/>
          <w:u w:val="single"/>
        </w:rPr>
        <w:t xml:space="preserve">ax </w:t>
      </w:r>
      <w:r w:rsidR="00332910" w:rsidRPr="00143B0D">
        <w:rPr>
          <w:b/>
          <w:u w:val="single"/>
        </w:rPr>
        <w:t>C</w:t>
      </w:r>
      <w:r w:rsidR="00460308" w:rsidRPr="00143B0D">
        <w:rPr>
          <w:b/>
          <w:u w:val="single"/>
        </w:rPr>
        <w:t xml:space="preserve">redit </w:t>
      </w:r>
      <w:r w:rsidR="00332910" w:rsidRPr="00143B0D">
        <w:rPr>
          <w:b/>
          <w:u w:val="single"/>
        </w:rPr>
        <w:t>A</w:t>
      </w:r>
      <w:r w:rsidR="00460308" w:rsidRPr="00143B0D">
        <w:rPr>
          <w:b/>
          <w:u w:val="single"/>
        </w:rPr>
        <w:t xml:space="preserve">ssistance </w:t>
      </w:r>
      <w:r w:rsidR="00332910" w:rsidRPr="00143B0D">
        <w:rPr>
          <w:b/>
          <w:u w:val="single"/>
        </w:rPr>
        <w:t>P</w:t>
      </w:r>
      <w:r w:rsidR="00460308" w:rsidRPr="00143B0D">
        <w:rPr>
          <w:b/>
          <w:u w:val="single"/>
        </w:rPr>
        <w:t>rogram</w:t>
      </w:r>
      <w:r w:rsidR="00332910" w:rsidRPr="00143B0D">
        <w:rPr>
          <w:b/>
          <w:u w:val="single"/>
        </w:rPr>
        <w:t>-</w:t>
      </w:r>
      <w:r w:rsidR="00594CBE">
        <w:rPr>
          <w:b/>
          <w:u w:val="single"/>
        </w:rPr>
        <w:t>Repayment</w:t>
      </w:r>
      <w:r w:rsidR="00594CBE" w:rsidRPr="00143B0D">
        <w:rPr>
          <w:b/>
          <w:u w:val="single"/>
        </w:rPr>
        <w:t xml:space="preserve"> </w:t>
      </w:r>
      <w:r w:rsidR="00332910" w:rsidRPr="00143B0D">
        <w:rPr>
          <w:b/>
          <w:u w:val="single"/>
        </w:rPr>
        <w:t>Funds,</w:t>
      </w:r>
      <w:r w:rsidR="00B0567A" w:rsidRPr="00143B0D">
        <w:rPr>
          <w:b/>
          <w:u w:val="single"/>
        </w:rPr>
        <w:t xml:space="preserve"> National Housing Trust Fund, </w:t>
      </w:r>
      <w:r w:rsidR="00332910" w:rsidRPr="00143B0D">
        <w:rPr>
          <w:b/>
          <w:u w:val="single"/>
        </w:rPr>
        <w:t>Emergency Solutions Grant,</w:t>
      </w:r>
      <w:r w:rsidR="00AA567D" w:rsidRPr="00143B0D">
        <w:rPr>
          <w:b/>
          <w:u w:val="single"/>
        </w:rPr>
        <w:t xml:space="preserve"> </w:t>
      </w:r>
      <w:r w:rsidR="00171FAF">
        <w:rPr>
          <w:b/>
          <w:u w:val="single"/>
        </w:rPr>
        <w:t xml:space="preserve">Section 811 Project Rental Assistance Program, </w:t>
      </w:r>
      <w:r w:rsidR="00AA567D" w:rsidRPr="00143B0D">
        <w:rPr>
          <w:b/>
          <w:u w:val="single"/>
        </w:rPr>
        <w:t>and</w:t>
      </w:r>
      <w:r w:rsidR="00332910" w:rsidRPr="00143B0D">
        <w:rPr>
          <w:b/>
          <w:u w:val="single"/>
        </w:rPr>
        <w:t xml:space="preserve"> </w:t>
      </w:r>
      <w:r w:rsidR="00AA567D" w:rsidRPr="00143B0D">
        <w:rPr>
          <w:b/>
          <w:u w:val="single"/>
        </w:rPr>
        <w:t xml:space="preserve">the </w:t>
      </w:r>
      <w:r w:rsidR="00332910" w:rsidRPr="00143B0D">
        <w:rPr>
          <w:b/>
          <w:u w:val="single"/>
        </w:rPr>
        <w:t>Housing Choice Voucher Program “covered program”.</w:t>
      </w:r>
      <w:r w:rsidRPr="0088041B">
        <w:t xml:space="preserve"> </w:t>
      </w:r>
      <w:r>
        <w:t xml:space="preserve"> </w:t>
      </w:r>
      <w:r w:rsidRPr="0088041B">
        <w:t xml:space="preserve">This notice explains your rights under VAWA.  </w:t>
      </w:r>
      <w:r>
        <w:rPr>
          <w:rFonts w:eastAsia="Arial"/>
          <w:color w:val="000000"/>
        </w:rPr>
        <w:t xml:space="preserve">A </w:t>
      </w:r>
      <w:r w:rsidR="00332910">
        <w:rPr>
          <w:rFonts w:eastAsia="Arial"/>
          <w:color w:val="000000"/>
        </w:rPr>
        <w:t xml:space="preserve">U.S. Department of Housing (“HUD”) </w:t>
      </w:r>
      <w:r>
        <w:rPr>
          <w:rFonts w:eastAsia="Arial"/>
          <w:color w:val="000000"/>
        </w:rPr>
        <w:t xml:space="preserve">approved certification form is attached to this notice.  You can fill out this form to show that you are or have been </w:t>
      </w:r>
      <w:r w:rsidR="00332910">
        <w:rPr>
          <w:rFonts w:eastAsia="Arial"/>
          <w:color w:val="000000"/>
        </w:rPr>
        <w:t xml:space="preserve">subject to </w:t>
      </w:r>
      <w:r>
        <w:rPr>
          <w:rFonts w:eastAsia="Arial"/>
          <w:color w:val="000000"/>
        </w:rPr>
        <w:t xml:space="preserve">domestic </w:t>
      </w:r>
      <w:proofErr w:type="gramStart"/>
      <w:r>
        <w:rPr>
          <w:rFonts w:eastAsia="Arial"/>
          <w:color w:val="000000"/>
        </w:rPr>
        <w:t>violence,</w:t>
      </w:r>
      <w:proofErr w:type="gramEnd"/>
      <w:r>
        <w:rPr>
          <w:rFonts w:eastAsia="Arial"/>
          <w:color w:val="000000"/>
        </w:rPr>
        <w:t xml:space="preserve"> dating violence, sexual assault, or stalking, and that you wish</w:t>
      </w:r>
      <w:r w:rsidR="00E355E9">
        <w:rPr>
          <w:rFonts w:eastAsia="Arial"/>
          <w:color w:val="000000"/>
        </w:rPr>
        <w:t xml:space="preserve"> to use your rights under VAWA.</w:t>
      </w:r>
      <w:r>
        <w:rPr>
          <w:rFonts w:eastAsia="Arial"/>
          <w:color w:val="000000"/>
        </w:rPr>
        <w:t xml:space="preserve">  </w:t>
      </w:r>
    </w:p>
    <w:p w:rsidR="00171FAF" w:rsidRDefault="00171FAF" w:rsidP="00751BB7">
      <w:pPr>
        <w:spacing w:line="480" w:lineRule="auto"/>
        <w:rPr>
          <w:b/>
        </w:rPr>
      </w:pPr>
    </w:p>
    <w:p w:rsidR="00171FAF" w:rsidRDefault="00171FAF" w:rsidP="00751BB7">
      <w:pPr>
        <w:spacing w:line="480" w:lineRule="auto"/>
        <w:rPr>
          <w:b/>
        </w:rPr>
      </w:pPr>
    </w:p>
    <w:p w:rsidR="00171FAF" w:rsidRDefault="00171FAF" w:rsidP="00751BB7">
      <w:pPr>
        <w:spacing w:line="480" w:lineRule="auto"/>
        <w:rPr>
          <w:b/>
        </w:rPr>
      </w:pPr>
    </w:p>
    <w:p w:rsidR="00751BB7" w:rsidRDefault="00D87E26" w:rsidP="00751BB7">
      <w:pPr>
        <w:spacing w:line="480" w:lineRule="auto"/>
        <w:rPr>
          <w:b/>
        </w:rPr>
      </w:pPr>
      <w:r w:rsidRPr="0088041B">
        <w:rPr>
          <w:b/>
        </w:rPr>
        <w:lastRenderedPageBreak/>
        <w:t xml:space="preserve">Protections for </w:t>
      </w:r>
      <w:r>
        <w:rPr>
          <w:b/>
        </w:rPr>
        <w:t>Applicants</w:t>
      </w:r>
    </w:p>
    <w:p w:rsidR="00D87E26" w:rsidRPr="00751BB7" w:rsidRDefault="00751BB7" w:rsidP="00751BB7">
      <w:pPr>
        <w:spacing w:line="480" w:lineRule="auto"/>
        <w:rPr>
          <w:b/>
        </w:rPr>
      </w:pPr>
      <w:r w:rsidRPr="00751BB7">
        <w:t>If you otherwise qualify for as</w:t>
      </w:r>
      <w:r w:rsidRPr="0088041B">
        <w:t>sistance un</w:t>
      </w:r>
      <w:r w:rsidRPr="00143B0D">
        <w:t xml:space="preserve">der </w:t>
      </w:r>
      <w:r w:rsidRPr="00143B0D">
        <w:rPr>
          <w:b/>
          <w:u w:val="single"/>
        </w:rPr>
        <w:t>a covered program listed above</w:t>
      </w:r>
      <w:r w:rsidRPr="00143B0D">
        <w:rPr>
          <w:b/>
        </w:rPr>
        <w:t>,</w:t>
      </w:r>
      <w:r w:rsidRPr="00143B0D">
        <w:t xml:space="preserve"> you cannot be denied admission or denied assistance because you are or have been subject to domestic</w:t>
      </w:r>
      <w:r>
        <w:t xml:space="preserve"> violence, dating </w:t>
      </w:r>
      <w:r w:rsidR="00D87E26" w:rsidRPr="00143B0D">
        <w:t xml:space="preserve">violence, sexual assault, or stalking.   </w:t>
      </w:r>
    </w:p>
    <w:p w:rsidR="00D87E26" w:rsidRPr="00143B0D" w:rsidRDefault="00D87E26" w:rsidP="00D87E26">
      <w:pPr>
        <w:spacing w:before="240" w:line="480" w:lineRule="auto"/>
        <w:rPr>
          <w:b/>
        </w:rPr>
      </w:pPr>
      <w:r w:rsidRPr="00143B0D">
        <w:rPr>
          <w:b/>
        </w:rPr>
        <w:t>Protections for Tenants</w:t>
      </w:r>
    </w:p>
    <w:p w:rsidR="00D87E26" w:rsidRDefault="00D87E26" w:rsidP="00D87E26">
      <w:pPr>
        <w:spacing w:line="480" w:lineRule="auto"/>
      </w:pPr>
      <w:r w:rsidRPr="00143B0D">
        <w:t xml:space="preserve">If you are receiving assistance under </w:t>
      </w:r>
      <w:r w:rsidR="00BF1ABC" w:rsidRPr="00143B0D">
        <w:rPr>
          <w:b/>
          <w:u w:val="single"/>
        </w:rPr>
        <w:t>the covered program</w:t>
      </w:r>
      <w:r w:rsidRPr="00143B0D">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 xml:space="preserve">you are or have been </w:t>
      </w:r>
      <w:r w:rsidR="00332910">
        <w:t>subject to</w:t>
      </w:r>
      <w:r w:rsidRPr="0088041B">
        <w:t xml:space="preserve"> domestic violence, dating violence, sexual assault, or stalking</w:t>
      </w:r>
      <w:r>
        <w:t xml:space="preserve">.  </w:t>
      </w:r>
      <w:r w:rsidRPr="0088041B">
        <w:t xml:space="preserve"> </w:t>
      </w:r>
    </w:p>
    <w:p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w:t>
      </w:r>
      <w:r w:rsidR="00332910">
        <w:rPr>
          <w:rFonts w:eastAsiaTheme="minorHAnsi"/>
        </w:rPr>
        <w:t>subject to</w:t>
      </w:r>
      <w:r w:rsidRPr="0088041B">
        <w:rPr>
          <w:rFonts w:eastAsiaTheme="minorHAnsi"/>
        </w:rPr>
        <w:t xml:space="preserve"> of domestic violence, dating violence, sexual assault</w:t>
      </w:r>
      <w:r>
        <w:rPr>
          <w:rFonts w:eastAsiaTheme="minorHAnsi"/>
        </w:rPr>
        <w:t>,</w:t>
      </w:r>
      <w:r w:rsidRPr="0088041B">
        <w:rPr>
          <w:rFonts w:eastAsiaTheme="minorHAnsi"/>
        </w:rPr>
        <w:t xml:space="preserve"> or stalking by a member of </w:t>
      </w:r>
      <w:r>
        <w:rPr>
          <w:rFonts w:eastAsiaTheme="minorHAnsi"/>
        </w:rPr>
        <w:t>yo</w:t>
      </w:r>
      <w:r w:rsidRPr="00143B0D">
        <w:rPr>
          <w:rFonts w:eastAsiaTheme="minorHAnsi"/>
        </w:rPr>
        <w:t xml:space="preserve">ur household or any guest, you may not be denied </w:t>
      </w:r>
      <w:r w:rsidRPr="00143B0D">
        <w:t xml:space="preserve">rental assistance or occupancy rights under </w:t>
      </w:r>
      <w:r w:rsidR="00BF1ABC" w:rsidRPr="00143B0D">
        <w:rPr>
          <w:b/>
          <w:u w:val="single"/>
        </w:rPr>
        <w:t>the covered program</w:t>
      </w:r>
      <w:r w:rsidRPr="00143B0D">
        <w:t xml:space="preserve"> so</w:t>
      </w:r>
      <w:r w:rsidRPr="0088041B">
        <w:t xml:space="preserve">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rsidR="00D87E26" w:rsidRDefault="005E5D45" w:rsidP="00D87E26">
      <w:pPr>
        <w:spacing w:line="480" w:lineRule="auto"/>
      </w:pPr>
      <w:r>
        <w:t xml:space="preserve">The Housing Provider (“HP”) </w:t>
      </w:r>
      <w:r w:rsidR="00D87E26" w:rsidRPr="0088041B">
        <w:t xml:space="preserve">may divide </w:t>
      </w:r>
      <w:r w:rsidR="00D87E26">
        <w:t xml:space="preserve">(bifurcate) </w:t>
      </w:r>
      <w:r w:rsidR="00D87E26" w:rsidRPr="0088041B">
        <w:t xml:space="preserve">your lease in order to evict the individual or terminate the assistance of the individual who has </w:t>
      </w:r>
      <w:r w:rsidR="00D87E26">
        <w:t>engaged in</w:t>
      </w:r>
      <w:r w:rsidR="00D87E26" w:rsidRPr="0088041B">
        <w:t xml:space="preserve"> criminal </w:t>
      </w:r>
      <w:r w:rsidR="00D87E26" w:rsidRPr="0088041B">
        <w:rPr>
          <w:rFonts w:eastAsiaTheme="minorHAnsi"/>
        </w:rPr>
        <w:t>activity (the abuser</w:t>
      </w:r>
      <w:r w:rsidR="00D87E26">
        <w:rPr>
          <w:rFonts w:eastAsiaTheme="minorHAnsi"/>
        </w:rPr>
        <w:t xml:space="preserve"> or perpetrator</w:t>
      </w:r>
      <w:r w:rsidR="00D87E26" w:rsidRPr="0088041B">
        <w:rPr>
          <w:rFonts w:eastAsiaTheme="minorHAnsi"/>
        </w:rPr>
        <w:t>) directly relating to domestic violence, dating violence, sexual assault, or stalking</w:t>
      </w:r>
      <w:r w:rsidR="00D87E26" w:rsidRPr="0088041B">
        <w:t xml:space="preserve">.  </w:t>
      </w:r>
    </w:p>
    <w:p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t>
      </w:r>
      <w:r w:rsidRPr="0088041B">
        <w:lastRenderedPageBreak/>
        <w:t xml:space="preserve">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w:t>
      </w:r>
      <w:r w:rsidR="00332910">
        <w:t>VAWA protections</w:t>
      </w:r>
      <w:r w:rsidRPr="0088041B">
        <w:t xml:space="preserve">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rsidR="00D87E26" w:rsidRPr="0088041B" w:rsidRDefault="00D87E26" w:rsidP="00D87E26">
      <w:pPr>
        <w:spacing w:before="120" w:line="480" w:lineRule="auto"/>
      </w:pPr>
      <w:r w:rsidRPr="0088041B">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0075518A">
        <w:rPr>
          <w:rFonts w:eastAsiaTheme="minorHAnsi"/>
        </w:rPr>
        <w:t xml:space="preserve"> (such as HUD’s self-certification form 5382)</w:t>
      </w:r>
      <w:r w:rsidRPr="0088041B">
        <w:t>.</w:t>
      </w:r>
    </w:p>
    <w:p w:rsidR="00D87E26" w:rsidRPr="0088041B" w:rsidRDefault="00D87E26" w:rsidP="00D87E26">
      <w:pPr>
        <w:spacing w:before="360" w:line="480" w:lineRule="auto"/>
        <w:rPr>
          <w:b/>
        </w:rPr>
      </w:pPr>
      <w:r w:rsidRPr="0088041B">
        <w:rPr>
          <w:b/>
        </w:rPr>
        <w:t>Moving to Another Unit</w:t>
      </w:r>
    </w:p>
    <w:p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 xml:space="preserve">If your housing provider does not already have documentation that you </w:t>
      </w:r>
      <w:r w:rsidR="00332910">
        <w:rPr>
          <w:bCs/>
          <w:sz w:val="24"/>
          <w:szCs w:val="24"/>
        </w:rPr>
        <w:t>have been subject to</w:t>
      </w:r>
      <w:r w:rsidRPr="007F512F">
        <w:rPr>
          <w:bCs/>
          <w:sz w:val="24"/>
          <w:szCs w:val="24"/>
        </w:rPr>
        <w:t xml:space="preserve"> domestic violence, dating violence, sexual assault, or stalking, your housing provider may ask you for such documentation, as described in the documentation section below.</w:t>
      </w:r>
    </w:p>
    <w:p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w:t>
      </w:r>
      <w:r w:rsidRPr="00A851E9">
        <w:rPr>
          <w:bCs/>
          <w:sz w:val="24"/>
          <w:szCs w:val="24"/>
        </w:rPr>
        <w:t>very near future.</w:t>
      </w:r>
      <w:r w:rsidRPr="007F512F">
        <w:rPr>
          <w:bCs/>
          <w:sz w:val="24"/>
          <w:szCs w:val="24"/>
        </w:rPr>
        <w:t xml:space="preserve">  </w:t>
      </w:r>
    </w:p>
    <w:p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OR</w:t>
      </w:r>
    </w:p>
    <w:p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 xml:space="preserve">You </w:t>
      </w:r>
      <w:r w:rsidR="00332910">
        <w:rPr>
          <w:b/>
          <w:bCs/>
          <w:sz w:val="24"/>
          <w:szCs w:val="24"/>
        </w:rPr>
        <w:t>have been subject to</w:t>
      </w:r>
      <w:r w:rsidRPr="007F512F">
        <w:rPr>
          <w:b/>
          <w:bCs/>
          <w:sz w:val="24"/>
          <w:szCs w:val="24"/>
        </w:rPr>
        <w:t xml:space="preserve">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 xml:space="preserve">If you </w:t>
      </w:r>
      <w:r w:rsidR="00332910">
        <w:rPr>
          <w:bCs/>
          <w:sz w:val="24"/>
          <w:szCs w:val="24"/>
        </w:rPr>
        <w:t xml:space="preserve">have been subject </w:t>
      </w:r>
      <w:r w:rsidR="00FD5ECE">
        <w:rPr>
          <w:bCs/>
          <w:sz w:val="24"/>
          <w:szCs w:val="24"/>
        </w:rPr>
        <w:t>to</w:t>
      </w:r>
      <w:r w:rsidR="00FD5ECE" w:rsidRPr="007F512F">
        <w:rPr>
          <w:bCs/>
          <w:sz w:val="24"/>
          <w:szCs w:val="24"/>
        </w:rPr>
        <w:t xml:space="preserve"> sexual</w:t>
      </w:r>
      <w:r w:rsidRPr="007F512F">
        <w:rPr>
          <w:bCs/>
          <w:sz w:val="24"/>
          <w:szCs w:val="24"/>
        </w:rPr>
        <w:t xml:space="preserve">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rsidR="00D87E26" w:rsidRDefault="00D87E26" w:rsidP="00D87E26">
      <w:pPr>
        <w:spacing w:line="480" w:lineRule="auto"/>
      </w:pPr>
      <w:r>
        <w:t>HP will keep confidential requests</w:t>
      </w:r>
      <w:bookmarkStart w:id="0" w:name="_GoBack"/>
      <w:bookmarkEnd w:id="0"/>
      <w:r>
        <w:t xml:space="preserve"> for emergency transfers by victims of domestic violence, dating violence, sexual assault, or stalking, and </w:t>
      </w:r>
      <w:r w:rsidR="001E296F">
        <w:t xml:space="preserve">work to </w:t>
      </w:r>
      <w:r w:rsidR="0034764A">
        <w:t xml:space="preserve">ensure the confidentiality of </w:t>
      </w:r>
      <w:r>
        <w:t>the location of any move by such victims and their families.</w:t>
      </w:r>
    </w:p>
    <w:p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w:t>
      </w:r>
      <w:r w:rsidR="00332910">
        <w:t>subject to</w:t>
      </w:r>
      <w:r w:rsidRPr="0088041B">
        <w:t xml:space="preserve">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w:t>
      </w:r>
      <w:r w:rsidRPr="0088041B">
        <w:lastRenderedPageBreak/>
        <w:t xml:space="preserve">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rsidR="00D87E26" w:rsidRDefault="00D87E26" w:rsidP="00D87E26">
      <w:pPr>
        <w:spacing w:line="480" w:lineRule="auto"/>
      </w:pPr>
      <w:r w:rsidRPr="0088041B">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complete HUD-approved certification form</w:t>
      </w:r>
      <w:r w:rsidR="001E296F">
        <w:t xml:space="preserve"> (HUD form 5382)</w:t>
      </w:r>
      <w:r w:rsidR="00D87E26" w:rsidRPr="004E65D3">
        <w:t xml:space="preserve">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w:t>
      </w:r>
      <w:r w:rsidR="00D87E26" w:rsidRPr="001E296F">
        <w:t xml:space="preserve"> in addressing </w:t>
      </w:r>
      <w:r w:rsidR="00D87E26" w:rsidRPr="004E65D3">
        <w:t>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proofErr w:type="gramStart"/>
      <w:r w:rsidR="00D87E26" w:rsidRPr="004E65D3">
        <w:t>Any</w:t>
      </w:r>
      <w:proofErr w:type="gramEnd"/>
      <w:r w:rsidR="00D87E26" w:rsidRPr="004E65D3">
        <w:t xml:space="preserve"> other statement or evidence that HP has agreed to accept. </w:t>
      </w:r>
    </w:p>
    <w:p w:rsidR="00D87E26" w:rsidRDefault="00D87E26" w:rsidP="00D87E26">
      <w:pPr>
        <w:spacing w:before="240" w:line="480" w:lineRule="auto"/>
      </w:pPr>
      <w:r w:rsidRPr="0088041B">
        <w:lastRenderedPageBreak/>
        <w:t xml:space="preserve">If you fail </w:t>
      </w:r>
      <w:r w:rsidR="001E296F">
        <w:t xml:space="preserve">or refuse </w:t>
      </w:r>
      <w:r w:rsidRPr="0088041B">
        <w:t xml:space="preserve">to provide one of these documents within the 14 business days, </w:t>
      </w:r>
      <w:r>
        <w:t xml:space="preserve">HP </w:t>
      </w:r>
      <w:r w:rsidRPr="0088041B">
        <w:t>does not have to provide you with the protections contained in this notice.</w:t>
      </w:r>
      <w:r>
        <w:t xml:space="preserve"> </w:t>
      </w:r>
    </w:p>
    <w:p w:rsidR="00D87E26" w:rsidRDefault="00D87E26" w:rsidP="00D87E26">
      <w:pPr>
        <w:spacing w:before="240" w:line="480" w:lineRule="auto"/>
      </w:pPr>
      <w:r w:rsidRPr="0088041B">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rsidR="00D87E26" w:rsidRPr="0088041B" w:rsidRDefault="00D87E26" w:rsidP="00D87E26">
      <w:pPr>
        <w:spacing w:before="240" w:line="480" w:lineRule="auto"/>
        <w:rPr>
          <w:b/>
        </w:rPr>
      </w:pPr>
      <w:r w:rsidRPr="0088041B">
        <w:rPr>
          <w:b/>
        </w:rPr>
        <w:t>Confidentiality</w:t>
      </w:r>
    </w:p>
    <w:p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rsidR="00D87E26" w:rsidRPr="004E65D3" w:rsidRDefault="004E65D3" w:rsidP="004E65D3">
      <w:pPr>
        <w:spacing w:line="480" w:lineRule="auto"/>
        <w:ind w:left="720" w:hanging="360"/>
      </w:pPr>
      <w:r w:rsidRPr="0088041B">
        <w:rPr>
          <w:rFonts w:ascii="Symbol" w:eastAsia="Calibri" w:hAnsi="Symbol"/>
        </w:rPr>
        <w:lastRenderedPageBreak/>
        <w:t></w:t>
      </w:r>
      <w:r w:rsidRPr="0088041B">
        <w:rPr>
          <w:rFonts w:ascii="Symbol" w:eastAsia="Calibri" w:hAnsi="Symbol"/>
        </w:rPr>
        <w:tab/>
      </w:r>
      <w:r w:rsidR="00D87E26" w:rsidRPr="004E65D3">
        <w:t>A law requires HP or your landlord to release the information.</w:t>
      </w:r>
    </w:p>
    <w:p w:rsidR="00D87E26" w:rsidRDefault="00D87E26" w:rsidP="00D87E26">
      <w:pPr>
        <w:spacing w:before="120" w:line="480" w:lineRule="auto"/>
      </w:pPr>
      <w:r w:rsidRPr="0088041B">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 xml:space="preserve">s who have been </w:t>
      </w:r>
      <w:r w:rsidR="00332910">
        <w:t>subject to</w:t>
      </w:r>
      <w:r>
        <w:t xml:space="preserve"> domestic violence, dating violence, sexual assault, or stalking</w:t>
      </w:r>
      <w:r w:rsidRPr="0088041B">
        <w:t xml:space="preserve"> to a more demanding set of rules than it applies to tenants who</w:t>
      </w:r>
      <w:r>
        <w:t xml:space="preserve"> have not been </w:t>
      </w:r>
      <w:r w:rsidR="00332910">
        <w:t>subject to</w:t>
      </w:r>
      <w:r>
        <w:t xml:space="preserve"> domestic violence, dating violence, sexual assault, or stalking.</w:t>
      </w:r>
      <w:r w:rsidRPr="0088041B">
        <w:t xml:space="preserve"> </w:t>
      </w:r>
      <w:r>
        <w:t xml:space="preserve">  </w:t>
      </w:r>
    </w:p>
    <w:p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rsidR="00D87E26" w:rsidRDefault="00D87E26" w:rsidP="00D87E26">
      <w:pPr>
        <w:spacing w:line="480" w:lineRule="auto"/>
      </w:pPr>
      <w:r>
        <w:t xml:space="preserve">1)  Would occur within an immediate time frame, and </w:t>
      </w:r>
    </w:p>
    <w:p w:rsidR="00D87E26" w:rsidRDefault="00D87E26" w:rsidP="00D87E26">
      <w:pPr>
        <w:spacing w:line="480" w:lineRule="auto"/>
      </w:pPr>
      <w:r>
        <w:t>2)  Could result in death or serious bodily harm to other tenants or those who work on the property.</w:t>
      </w:r>
    </w:p>
    <w:p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rsidR="00D87E26" w:rsidRPr="0088041B" w:rsidRDefault="00D87E26" w:rsidP="00D87E26">
      <w:pPr>
        <w:spacing w:before="240" w:line="480" w:lineRule="auto"/>
        <w:rPr>
          <w:b/>
        </w:rPr>
      </w:pPr>
      <w:r w:rsidRPr="0088041B">
        <w:rPr>
          <w:b/>
        </w:rPr>
        <w:t>Other Laws</w:t>
      </w:r>
    </w:p>
    <w:p w:rsidR="00C96C71" w:rsidRDefault="00D87E26" w:rsidP="001835B3">
      <w:pPr>
        <w:spacing w:line="480" w:lineRule="auto"/>
      </w:pPr>
      <w:r w:rsidRPr="0088041B">
        <w:t xml:space="preserve">VAWA does not replace any Federal, State, or local law that provides greater protection for </w:t>
      </w:r>
      <w:r w:rsidR="00332910">
        <w:t>persons subject to</w:t>
      </w:r>
      <w:r w:rsidRPr="0088041B">
        <w:t xml:space="preserve"> domestic violence, dating violence, sexual assault, or stalking.</w:t>
      </w:r>
      <w:r>
        <w:t xml:space="preserve">  You may be </w:t>
      </w:r>
      <w:r>
        <w:lastRenderedPageBreak/>
        <w:t xml:space="preserve">entitled to additional housing protections for </w:t>
      </w:r>
      <w:r w:rsidR="00332910">
        <w:t>persons subject to</w:t>
      </w:r>
      <w:r>
        <w:t xml:space="preserve"> domestic violence, dating violence, sexual assault, or stalking under other Federal laws, as well as under State and local laws.  </w:t>
      </w:r>
    </w:p>
    <w:p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 xml:space="preserve">ith </w:t>
      </w:r>
      <w:r w:rsidR="00460308">
        <w:rPr>
          <w:b/>
          <w:bCs/>
          <w:color w:val="000000"/>
        </w:rPr>
        <w:t>the</w:t>
      </w:r>
      <w:r>
        <w:rPr>
          <w:b/>
          <w:bCs/>
          <w:color w:val="000000"/>
        </w:rPr>
        <w:t xml:space="preserve"> Requirements</w:t>
      </w:r>
      <w:r w:rsidR="0069291F">
        <w:rPr>
          <w:b/>
          <w:bCs/>
          <w:color w:val="000000"/>
        </w:rPr>
        <w:t xml:space="preserve"> of This Notice</w:t>
      </w:r>
    </w:p>
    <w:p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009374DA" w:rsidRPr="009374DA">
        <w:rPr>
          <w:color w:val="000000"/>
        </w:rPr>
        <w:t>TDHCA</w:t>
      </w:r>
      <w:r w:rsidR="009374DA">
        <w:rPr>
          <w:color w:val="000000"/>
        </w:rPr>
        <w:t xml:space="preserve"> at </w:t>
      </w:r>
      <w:hyperlink r:id="rId8" w:history="1">
        <w:r w:rsidR="009374DA" w:rsidRPr="009374DA">
          <w:rPr>
            <w:rStyle w:val="Hyperlink"/>
          </w:rPr>
          <w:t>https://www.tdhca.state.tx.us/complaint.htm</w:t>
        </w:r>
      </w:hyperlink>
      <w:r w:rsidR="009374DA" w:rsidRPr="009374DA">
        <w:rPr>
          <w:color w:val="000000"/>
        </w:rPr>
        <w:t xml:space="preserve"> or  800-525-0657</w:t>
      </w:r>
      <w:r w:rsidRPr="00980A26">
        <w:rPr>
          <w:b/>
          <w:color w:val="000000"/>
        </w:rPr>
        <w:t xml:space="preserve"> </w:t>
      </w:r>
      <w:r>
        <w:rPr>
          <w:color w:val="000000"/>
        </w:rPr>
        <w:t>or</w:t>
      </w:r>
      <w:r w:rsidRPr="00840364">
        <w:rPr>
          <w:color w:val="000000"/>
        </w:rPr>
        <w:t xml:space="preserve"> </w:t>
      </w:r>
      <w:r w:rsidR="009374DA" w:rsidRPr="00840364">
        <w:rPr>
          <w:color w:val="000000"/>
        </w:rPr>
        <w:t>817-978-5600 the HUD Fort Worth regional office</w:t>
      </w:r>
      <w:r w:rsidR="001B6FD6">
        <w:rPr>
          <w:color w:val="000000"/>
        </w:rPr>
        <w:t>, (800) -669-9777, (TTY 817-978-5595)</w:t>
      </w:r>
      <w:r w:rsidRPr="00840364">
        <w:rPr>
          <w:color w:val="000000"/>
        </w:rPr>
        <w:t xml:space="preserve">. </w:t>
      </w:r>
    </w:p>
    <w:p w:rsidR="00D87E26" w:rsidRPr="0088041B" w:rsidRDefault="00D87E26" w:rsidP="001835B3">
      <w:pPr>
        <w:spacing w:line="480" w:lineRule="auto"/>
        <w:rPr>
          <w:b/>
        </w:rPr>
      </w:pPr>
      <w:r w:rsidRPr="0088041B">
        <w:rPr>
          <w:b/>
        </w:rPr>
        <w:t>For Additional Information</w:t>
      </w:r>
    </w:p>
    <w:p w:rsidR="00840364" w:rsidRDefault="00D87E26" w:rsidP="00D87E26">
      <w:pPr>
        <w:spacing w:line="480" w:lineRule="auto"/>
      </w:pPr>
      <w:r>
        <w:t>You may view a c</w:t>
      </w:r>
      <w:r w:rsidR="00840364">
        <w:t xml:space="preserve">opy of HUD’s final VAWA rule at: </w:t>
      </w:r>
      <w:hyperlink r:id="rId9" w:history="1">
        <w:r w:rsidR="00840364" w:rsidRPr="003C4677">
          <w:rPr>
            <w:rStyle w:val="Hyperlink"/>
          </w:rPr>
          <w:t>https://www.federalregister.gov/documents/2016/11/16/2016-25888/violence-against-women-reauthorization-act-of-2013-implementation-in-hud-housing-programs</w:t>
        </w:r>
      </w:hyperlink>
      <w:r w:rsidR="00840364">
        <w:t>.</w:t>
      </w:r>
    </w:p>
    <w:p w:rsidR="00D87E26" w:rsidRDefault="00D87E26" w:rsidP="00D87E26">
      <w:pPr>
        <w:spacing w:line="480" w:lineRule="auto"/>
      </w:pPr>
      <w:r>
        <w:t xml:space="preserve">Additionally, HP must make a copy of HUD’s VAWA regulations available to you if you ask to see them.  </w:t>
      </w:r>
    </w:p>
    <w:p w:rsidR="00345780" w:rsidRDefault="00D87E26" w:rsidP="00D46DC6">
      <w:pPr>
        <w:spacing w:line="480" w:lineRule="auto"/>
      </w:pPr>
      <w:r w:rsidRPr="008C4947">
        <w:t xml:space="preserve">For questions regarding VAWA, </w:t>
      </w:r>
      <w:r w:rsidR="00345780">
        <w:t xml:space="preserve">and/or if you need to move due to </w:t>
      </w:r>
      <w:r w:rsidR="00345780" w:rsidRPr="0088041B">
        <w:t>domestic violence, dating violence, sexual assault, or stalking</w:t>
      </w:r>
      <w:r w:rsidR="00345780">
        <w:t xml:space="preserve">  </w:t>
      </w:r>
      <w:r w:rsidRPr="008C4947">
        <w:t>please contact</w:t>
      </w:r>
      <w:r w:rsidR="00D46DC6" w:rsidRPr="008C4947">
        <w:rPr>
          <w:b/>
        </w:rPr>
        <w:t xml:space="preserve"> </w:t>
      </w:r>
      <w:r w:rsidR="00D46DC6" w:rsidRPr="008C4947">
        <w:t xml:space="preserve">the Texas Department of Housing and Community Affairs at </w:t>
      </w:r>
      <w:r w:rsidR="00335749" w:rsidRPr="008C4947">
        <w:t xml:space="preserve">512-475-3800 or </w:t>
      </w:r>
      <w:r w:rsidR="00D46DC6" w:rsidRPr="008C4947">
        <w:t>800-475-3800</w:t>
      </w:r>
      <w:r w:rsidR="00335749" w:rsidRPr="008C4947">
        <w:t xml:space="preserve"> (Relay Texas 800-735-2989)</w:t>
      </w:r>
      <w:r w:rsidR="00345780">
        <w:t xml:space="preserve"> for assistance in locating other available housing</w:t>
      </w:r>
      <w:r w:rsidR="001E296F">
        <w:t xml:space="preserve"> (note, this is not a domestic violence hotline</w:t>
      </w:r>
      <w:r w:rsidR="00D46DC6" w:rsidRPr="008C4947">
        <w:t>.</w:t>
      </w:r>
      <w:r w:rsidR="00345780">
        <w:t xml:space="preserve"> Depending on your location, the Department may also have a listing of local service providers and advocates who can help you move to a safe and available unit.</w:t>
      </w:r>
      <w:r w:rsidR="00E62D72" w:rsidRPr="00E62D72">
        <w:t xml:space="preserve"> </w:t>
      </w:r>
      <w:r w:rsidR="00E62D72">
        <w:t>For more information regarding housing and other laws that may protect or provide additional options for survivors, call the Texas Council on Family Violence Policy Team at: 1</w:t>
      </w:r>
      <w:r w:rsidR="001E296F">
        <w:t>-</w:t>
      </w:r>
      <w:r w:rsidR="00E62D72">
        <w:t>800</w:t>
      </w:r>
      <w:r w:rsidR="001E296F">
        <w:t>-</w:t>
      </w:r>
      <w:r w:rsidR="00E62D72">
        <w:t>525</w:t>
      </w:r>
      <w:r w:rsidR="001E296F">
        <w:t>-</w:t>
      </w:r>
      <w:r w:rsidR="00E62D72">
        <w:t>1978.</w:t>
      </w:r>
    </w:p>
    <w:p w:rsidR="00E62D72" w:rsidRDefault="00E62D72" w:rsidP="00D87E26">
      <w:pPr>
        <w:spacing w:line="480" w:lineRule="auto"/>
      </w:pPr>
    </w:p>
    <w:p w:rsidR="008D1599" w:rsidRDefault="008D1599">
      <w:pPr>
        <w:spacing w:after="200" w:line="276" w:lineRule="auto"/>
        <w:rPr>
          <w:b/>
        </w:rPr>
      </w:pPr>
      <w:r>
        <w:rPr>
          <w:b/>
        </w:rPr>
        <w:br w:type="page"/>
      </w:r>
    </w:p>
    <w:p w:rsidR="00E62D72" w:rsidRPr="00E62D72" w:rsidRDefault="00E62D72" w:rsidP="00D87E26">
      <w:pPr>
        <w:spacing w:line="480" w:lineRule="auto"/>
        <w:rPr>
          <w:b/>
        </w:rPr>
      </w:pPr>
      <w:r w:rsidRPr="00E62D72">
        <w:rPr>
          <w:b/>
        </w:rPr>
        <w:lastRenderedPageBreak/>
        <w:t>Domestic Violence, Sexual Assault and Stalking Resources</w:t>
      </w:r>
    </w:p>
    <w:p w:rsidR="00D87E26" w:rsidRPr="00840364" w:rsidRDefault="00C43417" w:rsidP="00D87E26">
      <w:pPr>
        <w:spacing w:line="480" w:lineRule="auto"/>
      </w:pPr>
      <w:r>
        <w:t xml:space="preserve">To speak with an advocate and receive confidential support, information and referrals regarding domestic violence 24 hours a day, every day, contact </w:t>
      </w:r>
      <w:r w:rsidR="00D87E26" w:rsidRPr="0088041B">
        <w:t>the National Domestic Violence Hotline at 1-800-799-7233 or</w:t>
      </w:r>
      <w:r w:rsidR="00D87E26">
        <w:t>,</w:t>
      </w:r>
      <w:r w:rsidR="00D87E26" w:rsidRPr="0088041B">
        <w:t xml:space="preserve"> </w:t>
      </w:r>
      <w:r w:rsidR="00D87E26">
        <w:t xml:space="preserve">for persons with hearing impairments, </w:t>
      </w:r>
      <w:r w:rsidR="00D87E26" w:rsidRPr="0088041B">
        <w:t>1-800-787-3224 (TTY).</w:t>
      </w:r>
      <w:r w:rsidR="00D87E26">
        <w:t xml:space="preserve">  You may also </w:t>
      </w:r>
      <w:r w:rsidR="00840364">
        <w:t xml:space="preserve">visit the Texas Council on Family Violence website for a listing or local </w:t>
      </w:r>
      <w:r>
        <w:t>domestic violence services providers</w:t>
      </w:r>
      <w:r w:rsidR="00840364">
        <w:t xml:space="preserve">: </w:t>
      </w:r>
      <w:hyperlink r:id="rId10" w:history="1">
        <w:r w:rsidR="00840364" w:rsidRPr="003C4677">
          <w:rPr>
            <w:rStyle w:val="Hyperlink"/>
          </w:rPr>
          <w:t>http://tcfv.org/service-directory/?wpbdp_view=all_listings</w:t>
        </w:r>
      </w:hyperlink>
      <w:r w:rsidR="00C8436E" w:rsidRPr="001835B3">
        <w:t>.</w:t>
      </w:r>
    </w:p>
    <w:p w:rsidR="002B5905" w:rsidRDefault="00D87E26" w:rsidP="00D87E26">
      <w:pPr>
        <w:spacing w:line="480" w:lineRule="auto"/>
      </w:pPr>
      <w:r>
        <w:t xml:space="preserve">For </w:t>
      </w:r>
      <w:r w:rsidR="00C43417">
        <w:t xml:space="preserve">confidential support services and referral to a local </w:t>
      </w:r>
      <w:r>
        <w:t>sexual assault</w:t>
      </w:r>
      <w:r w:rsidR="00C43417">
        <w:t xml:space="preserve"> crisis center 24 hours a day, every day</w:t>
      </w:r>
      <w:r>
        <w:t>,</w:t>
      </w:r>
      <w:r w:rsidR="00985B65">
        <w:t xml:space="preserve"> contact </w:t>
      </w:r>
      <w:r w:rsidR="00840364">
        <w:t>RAINN: Rape, Abuse, &amp; Incest National Network: Hotline: 1-800-656-HOPE</w:t>
      </w:r>
      <w:r w:rsidR="009019B5">
        <w:t>.</w:t>
      </w:r>
      <w:r w:rsidR="002B5905">
        <w:t xml:space="preserve"> You may also visit the Texas Association Against Sexual Assault to find local crisis centers: </w:t>
      </w:r>
      <w:hyperlink r:id="rId11" w:history="1">
        <w:r w:rsidR="002B5905" w:rsidRPr="003C4677">
          <w:rPr>
            <w:rStyle w:val="Hyperlink"/>
          </w:rPr>
          <w:t>http://taasa.org/crisis-center-locator/</w:t>
        </w:r>
      </w:hyperlink>
      <w:r w:rsidR="00C43417">
        <w:rPr>
          <w:rStyle w:val="Hyperlink"/>
        </w:rPr>
        <w:t xml:space="preserve">. </w:t>
      </w:r>
    </w:p>
    <w:p w:rsidR="00E62D72" w:rsidRDefault="00E62D72" w:rsidP="00E62D72">
      <w:pPr>
        <w:spacing w:line="480" w:lineRule="auto"/>
      </w:pPr>
      <w:r>
        <w:t xml:space="preserve">For information regarding stalking visit the National Center for Victims of Crime’s Stalking Resource Center at </w:t>
      </w:r>
      <w:hyperlink r:id="rId12" w:history="1">
        <w:r w:rsidRPr="003C4677">
          <w:rPr>
            <w:rStyle w:val="Hyperlink"/>
          </w:rPr>
          <w:t>https://www.victimsofcrime.org/our-programs/stalking-resource-center</w:t>
        </w:r>
      </w:hyperlink>
      <w:r>
        <w:t>.</w:t>
      </w:r>
    </w:p>
    <w:p w:rsidR="002B5905" w:rsidRDefault="00D87E26" w:rsidP="00D87E26">
      <w:pPr>
        <w:spacing w:line="480" w:lineRule="auto"/>
      </w:pPr>
      <w:r>
        <w:t>Victims of</w:t>
      </w:r>
      <w:r w:rsidR="00C43417">
        <w:t xml:space="preserve"> a variety of crimes my find referrals by contacting </w:t>
      </w:r>
      <w:r>
        <w:t xml:space="preserve">t </w:t>
      </w:r>
      <w:r w:rsidR="002B5905" w:rsidRPr="002B5905">
        <w:t>the</w:t>
      </w:r>
      <w:r w:rsidR="00C43417">
        <w:t xml:space="preserve"> Victim Connect Resource Center, a project of the NCVC, through calling</w:t>
      </w:r>
      <w:r w:rsidR="002B5905">
        <w:rPr>
          <w:b/>
        </w:rPr>
        <w:t xml:space="preserve"> </w:t>
      </w:r>
      <w:r w:rsidR="002B5905">
        <w:t xml:space="preserve">Victim Connect Helpline: 855-4-VICTIM (855-484-2846) </w:t>
      </w:r>
      <w:r w:rsidR="00C43417">
        <w:t>or</w:t>
      </w:r>
      <w:r w:rsidR="001E296F">
        <w:t xml:space="preserve"> </w:t>
      </w:r>
      <w:r w:rsidR="002B5905">
        <w:t>search</w:t>
      </w:r>
      <w:r w:rsidR="00C43417">
        <w:t>ing</w:t>
      </w:r>
      <w:r w:rsidR="002B5905">
        <w:t xml:space="preserve"> for local providers at </w:t>
      </w:r>
      <w:hyperlink r:id="rId13" w:history="1">
        <w:r w:rsidR="002B5905" w:rsidRPr="003C4677">
          <w:rPr>
            <w:rStyle w:val="Hyperlink"/>
          </w:rPr>
          <w:t>http://victimconnect.org/get-help/connect-directory/</w:t>
        </w:r>
      </w:hyperlink>
      <w:r w:rsidR="002B5905">
        <w:t xml:space="preserve">. </w:t>
      </w:r>
    </w:p>
    <w:p w:rsidR="00E62D72" w:rsidRDefault="00E62D72" w:rsidP="00D87E26">
      <w:pPr>
        <w:spacing w:line="480" w:lineRule="auto"/>
      </w:pPr>
      <w:r>
        <w:t>Legal Resources</w:t>
      </w:r>
    </w:p>
    <w:p w:rsidR="00E62D72" w:rsidRDefault="00E62D72" w:rsidP="00E62D72">
      <w:pPr>
        <w:rPr>
          <w:b/>
          <w:color w:val="000000" w:themeColor="text1"/>
        </w:rPr>
      </w:pPr>
      <w:r w:rsidRPr="00782A19">
        <w:rPr>
          <w:b/>
          <w:color w:val="000000" w:themeColor="text1"/>
        </w:rPr>
        <w:t>TexasLawHelp.org</w:t>
      </w:r>
    </w:p>
    <w:p w:rsidR="00E62D72" w:rsidRDefault="008F2303" w:rsidP="00E62D72">
      <w:pPr>
        <w:rPr>
          <w:color w:val="000000" w:themeColor="text1"/>
          <w:u w:val="single"/>
        </w:rPr>
      </w:pPr>
      <w:hyperlink r:id="rId14" w:history="1">
        <w:r w:rsidR="00E62D72" w:rsidRPr="00782A19">
          <w:rPr>
            <w:color w:val="000000" w:themeColor="text1"/>
            <w:u w:val="single"/>
          </w:rPr>
          <w:t>www.texaslawhelp.org</w:t>
        </w:r>
      </w:hyperlink>
    </w:p>
    <w:p w:rsidR="00E62D72" w:rsidRPr="00782A19" w:rsidRDefault="00E62D72" w:rsidP="00E62D72">
      <w:pPr>
        <w:rPr>
          <w:b/>
          <w:color w:val="000000" w:themeColor="text1"/>
        </w:rPr>
      </w:pPr>
    </w:p>
    <w:p w:rsidR="00E62D72" w:rsidRPr="008D1599" w:rsidRDefault="00E62D72" w:rsidP="008D1599">
      <w:pPr>
        <w:spacing w:line="480" w:lineRule="auto"/>
      </w:pPr>
      <w:r w:rsidRPr="008D1599">
        <w:t xml:space="preserve">TexasLawHelp.org is a website that provides free, reliable legal information on a variety of topics such as; family law, consumer protection and debt relief, health and benefits, employment law, housing, wills and </w:t>
      </w:r>
      <w:r w:rsidR="00A40299">
        <w:t>l</w:t>
      </w:r>
      <w:r w:rsidRPr="008D1599">
        <w:t xml:space="preserve">ife planning, and immigration.  The website offers interactive and downloadable legal forms, self-help tools and videos on legal issues, and can assist in locating local free legal services. </w:t>
      </w:r>
    </w:p>
    <w:p w:rsidR="00E62D72" w:rsidRDefault="00E62D72" w:rsidP="00E62D72">
      <w:pPr>
        <w:rPr>
          <w:color w:val="000000" w:themeColor="text1"/>
          <w:u w:val="single"/>
        </w:rPr>
      </w:pPr>
    </w:p>
    <w:p w:rsidR="00E62D72" w:rsidRDefault="0025556E" w:rsidP="00E62D72">
      <w:pPr>
        <w:rPr>
          <w:color w:val="000000" w:themeColor="text1"/>
          <w:u w:val="single"/>
        </w:rPr>
      </w:pPr>
      <w:r>
        <w:rPr>
          <w:color w:val="000000" w:themeColor="text1"/>
          <w:u w:val="single"/>
        </w:rPr>
        <w:t>Texas Advocacy Project</w:t>
      </w:r>
      <w:r w:rsidR="00FD5ECE">
        <w:rPr>
          <w:color w:val="000000" w:themeColor="text1"/>
          <w:u w:val="single"/>
        </w:rPr>
        <w:t xml:space="preserve">, </w:t>
      </w:r>
      <w:r w:rsidR="00E62D72">
        <w:rPr>
          <w:color w:val="000000" w:themeColor="text1"/>
          <w:u w:val="single"/>
        </w:rPr>
        <w:t xml:space="preserve">A VOICE </w:t>
      </w:r>
    </w:p>
    <w:p w:rsidR="00E62D72" w:rsidRPr="00E62D72" w:rsidRDefault="00E62D72" w:rsidP="00E62D72">
      <w:pPr>
        <w:rPr>
          <w:b/>
          <w:color w:val="000000" w:themeColor="text1"/>
          <w:u w:val="single"/>
        </w:rPr>
      </w:pPr>
      <w:r w:rsidRPr="00E62D72">
        <w:rPr>
          <w:b/>
          <w:color w:val="000000"/>
          <w:shd w:val="clear" w:color="auto" w:fill="FFFFFF"/>
        </w:rPr>
        <w:t>1.888. 343.4414</w:t>
      </w:r>
    </w:p>
    <w:p w:rsidR="00E62D72" w:rsidRDefault="00E62D72" w:rsidP="008D1599">
      <w:pPr>
        <w:spacing w:line="480" w:lineRule="auto"/>
        <w:rPr>
          <w:color w:val="000000"/>
          <w:shd w:val="clear" w:color="auto" w:fill="FFFFFF"/>
        </w:rPr>
      </w:pPr>
      <w:r w:rsidRPr="008D1599">
        <w:rPr>
          <w:color w:val="000000" w:themeColor="text1"/>
        </w:rPr>
        <w:t xml:space="preserve">Advocates for Victims of Crime (A VOICE), a project of Texas Legal Services Center, </w:t>
      </w:r>
      <w:r w:rsidRPr="00E62D72">
        <w:rPr>
          <w:color w:val="000000"/>
          <w:shd w:val="clear" w:color="auto" w:fill="FFFFFF"/>
        </w:rPr>
        <w:t xml:space="preserve">provides free direct legal representation and referrals to victims of violent crime, and providing education about crime victim’s rights and assistance with Crime Victims Compensation applications. </w:t>
      </w:r>
      <w:r>
        <w:rPr>
          <w:color w:val="000000"/>
          <w:shd w:val="clear" w:color="auto" w:fill="FFFFFF"/>
        </w:rPr>
        <w:t xml:space="preserve">Note: callers will most likely leave a message and their call will be returned by an attorney. </w:t>
      </w:r>
    </w:p>
    <w:p w:rsidR="00A40299" w:rsidRDefault="00A40299" w:rsidP="00A40299">
      <w:pPr>
        <w:rPr>
          <w:color w:val="000000" w:themeColor="text1"/>
          <w:u w:val="single"/>
        </w:rPr>
      </w:pPr>
      <w:r>
        <w:rPr>
          <w:color w:val="000000" w:themeColor="text1"/>
          <w:u w:val="single"/>
        </w:rPr>
        <w:t>Legal Aid for Survivors of Sexual Assault (LASSA)</w:t>
      </w:r>
    </w:p>
    <w:p w:rsidR="00A40299" w:rsidRDefault="00A40299" w:rsidP="00A40299">
      <w:pPr>
        <w:ind w:firstLine="720"/>
        <w:rPr>
          <w:color w:val="000000" w:themeColor="text1"/>
          <w:u w:val="single"/>
        </w:rPr>
      </w:pPr>
    </w:p>
    <w:p w:rsidR="00A40299" w:rsidRPr="00717928" w:rsidRDefault="00A40299" w:rsidP="00A40299">
      <w:pPr>
        <w:rPr>
          <w:rStyle w:val="Strong"/>
          <w:color w:val="000000"/>
          <w:shd w:val="clear" w:color="auto" w:fill="FFFFFF"/>
        </w:rPr>
      </w:pPr>
      <w:r w:rsidRPr="00717928">
        <w:rPr>
          <w:rStyle w:val="Strong"/>
          <w:color w:val="000000"/>
          <w:shd w:val="clear" w:color="auto" w:fill="FFFFFF"/>
        </w:rPr>
        <w:t>1-844-303-SAFE (7233)</w:t>
      </w:r>
    </w:p>
    <w:p w:rsidR="00A40299" w:rsidRPr="001462A5" w:rsidRDefault="00A40299" w:rsidP="001462A5">
      <w:pPr>
        <w:spacing w:line="480" w:lineRule="auto"/>
      </w:pPr>
      <w:r w:rsidRPr="001462A5">
        <w:t>The LASSA Hotline is answered by attorneys seven days a week. The Hotline attorneys provide sexual assault survivors with legal information and advice about legal issues that may arise following a sexual assault including crime victim’s rights, housing, and safety planning. </w:t>
      </w:r>
    </w:p>
    <w:p w:rsidR="00E62D72" w:rsidRPr="001462A5" w:rsidRDefault="00E62D72" w:rsidP="001462A5">
      <w:pPr>
        <w:spacing w:line="480" w:lineRule="auto"/>
      </w:pPr>
      <w:r w:rsidRPr="001462A5">
        <w:t>Family Violence Legal Line</w:t>
      </w:r>
    </w:p>
    <w:p w:rsidR="008D1599" w:rsidRDefault="008F2303" w:rsidP="00E62D72">
      <w:pPr>
        <w:rPr>
          <w:color w:val="000000"/>
          <w:shd w:val="clear" w:color="auto" w:fill="FFFFFF"/>
        </w:rPr>
      </w:pPr>
      <w:hyperlink r:id="rId15" w:history="1">
        <w:r w:rsidR="00E62D72" w:rsidRPr="00E62D72">
          <w:rPr>
            <w:b/>
            <w:bCs/>
            <w:color w:val="222222"/>
            <w:u w:val="single"/>
          </w:rPr>
          <w:t>800-374-HOPE</w:t>
        </w:r>
      </w:hyperlink>
    </w:p>
    <w:p w:rsidR="008D1599" w:rsidRDefault="008D1599" w:rsidP="00E62D72">
      <w:pPr>
        <w:rPr>
          <w:color w:val="000000"/>
          <w:shd w:val="clear" w:color="auto" w:fill="FFFFFF"/>
        </w:rPr>
      </w:pPr>
    </w:p>
    <w:p w:rsidR="00E62D72" w:rsidRDefault="00E62D72" w:rsidP="008D1599">
      <w:pPr>
        <w:spacing w:line="480" w:lineRule="auto"/>
        <w:rPr>
          <w:color w:val="000000" w:themeColor="text1"/>
        </w:rPr>
      </w:pPr>
      <w:r>
        <w:rPr>
          <w:color w:val="000000"/>
          <w:shd w:val="clear" w:color="auto" w:fill="FFFFFF"/>
        </w:rPr>
        <w:t xml:space="preserve">Texas Advocacy Project. Offers the HOPE Line, Monday -Friday 9am-5pm, staffed by </w:t>
      </w:r>
      <w:r w:rsidRPr="00E32B0E">
        <w:rPr>
          <w:color w:val="000000"/>
          <w:shd w:val="clear" w:color="auto" w:fill="FFFFFF"/>
        </w:rPr>
        <w:t>attorneys can help you with a variety of legal concerns related to domestic violence, sexual assault, and stalking.</w:t>
      </w:r>
    </w:p>
    <w:p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w:t>
      </w:r>
      <w:r w:rsidR="00574044" w:rsidRPr="006F2CD6">
        <w:t>2</w:t>
      </w:r>
      <w:r w:rsidR="00E32B0E">
        <w:t>.</w:t>
      </w:r>
    </w:p>
    <w:sectPr w:rsidR="003C2426" w:rsidRPr="004F693A" w:rsidSect="001014D3">
      <w:headerReference w:type="default" r:id="rId16"/>
      <w:footerReference w:type="default" r:id="rId17"/>
      <w:headerReference w:type="first" r:id="rId18"/>
      <w:footerReference w:type="first" r:id="rId19"/>
      <w:pgSz w:w="12240" w:h="15840" w:code="1"/>
      <w:pgMar w:top="1440" w:right="1440" w:bottom="117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40570" w15:done="0"/>
  <w15:commentEx w15:paraId="6E2EF73E" w15:done="0"/>
  <w15:commentEx w15:paraId="394A8463" w15:done="0"/>
  <w15:commentEx w15:paraId="12D162F1" w15:done="0"/>
  <w15:commentEx w15:paraId="1F3F75EE" w15:done="0"/>
  <w15:commentEx w15:paraId="2731B0DF" w15:done="0"/>
  <w15:commentEx w15:paraId="1EBFD961" w15:done="0"/>
  <w15:commentEx w15:paraId="7EB95B8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ECE" w:rsidRDefault="00FD5ECE" w:rsidP="00D720CF">
      <w:r>
        <w:separator/>
      </w:r>
    </w:p>
  </w:endnote>
  <w:endnote w:type="continuationSeparator" w:id="0">
    <w:p w:rsidR="00FD5ECE" w:rsidRDefault="00FD5ECE" w:rsidP="00D720CF">
      <w:r>
        <w:continuationSeparator/>
      </w:r>
    </w:p>
  </w:endnote>
  <w:endnote w:type="continuationNotice" w:id="1">
    <w:p w:rsidR="00FD5ECE" w:rsidRDefault="00FD5E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CE" w:rsidRPr="00277AFA" w:rsidRDefault="00FD5ECE" w:rsidP="00277AFA">
    <w:pPr>
      <w:pStyle w:val="Footer"/>
      <w:jc w:val="righ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CE" w:rsidRPr="00277AFA" w:rsidRDefault="00FD5ECE" w:rsidP="00277AFA">
    <w:pPr>
      <w:pStyle w:val="Footer"/>
      <w:jc w:val="right"/>
      <w:rPr>
        <w:sz w:val="20"/>
      </w:rPr>
    </w:pPr>
    <w:r>
      <w:rPr>
        <w:sz w:val="20"/>
      </w:rPr>
      <w:t xml:space="preserve"> (12/2016</w:t>
    </w:r>
    <w:r w:rsidRPr="00277AFA">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ECE" w:rsidRDefault="00FD5ECE" w:rsidP="00D720CF">
      <w:r>
        <w:separator/>
      </w:r>
    </w:p>
  </w:footnote>
  <w:footnote w:type="continuationSeparator" w:id="0">
    <w:p w:rsidR="00FD5ECE" w:rsidRDefault="00FD5ECE" w:rsidP="00D720CF">
      <w:r>
        <w:continuationSeparator/>
      </w:r>
    </w:p>
  </w:footnote>
  <w:footnote w:type="continuationNotice" w:id="1">
    <w:p w:rsidR="00FD5ECE" w:rsidRDefault="00FD5ECE"/>
  </w:footnote>
  <w:footnote w:id="2">
    <w:p w:rsidR="00FD5ECE" w:rsidRDefault="00FD5ECE" w:rsidP="00093324">
      <w:pPr>
        <w:pStyle w:val="FootnoteText"/>
      </w:pPr>
      <w:r>
        <w:rPr>
          <w:rStyle w:val="FootnoteReference"/>
        </w:rPr>
        <w:footnoteRef/>
      </w:r>
      <w:r>
        <w:t xml:space="preserve">  The notice uses HP for housing provider but the housing provider should insert its name where HP is used.  Program-specific regulations identify the individual or entity responsible for providing the notice of occupancy rights.</w:t>
      </w:r>
    </w:p>
  </w:footnote>
  <w:footnote w:id="3">
    <w:p w:rsidR="00FD5ECE" w:rsidRDefault="00FD5ECE"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rsidR="00FD5ECE" w:rsidRDefault="00FD5ECE">
      <w:pPr>
        <w:pStyle w:val="FootnoteText"/>
      </w:pPr>
      <w:r>
        <w:rPr>
          <w:rStyle w:val="FootnoteReference"/>
        </w:rPr>
        <w:footnoteRef/>
      </w:r>
      <w:r>
        <w:t xml:space="preserve"> The VAWA statute uses the term victims to describe those with VAWA protections, but the Department herein refers to this class of persons as subject to protections under VAWA.</w:t>
      </w:r>
    </w:p>
  </w:footnote>
  <w:footnote w:id="5">
    <w:p w:rsidR="00FD5ECE" w:rsidRDefault="00FD5ECE" w:rsidP="00093324">
      <w:pPr>
        <w:pStyle w:val="FootnoteText"/>
      </w:pPr>
      <w:r>
        <w:rPr>
          <w:rStyle w:val="FootnoteReference"/>
        </w:rPr>
        <w:footnoteRef/>
      </w:r>
      <w:r>
        <w:t xml:space="preserve"> </w:t>
      </w:r>
      <w:r w:rsidRPr="00345B00">
        <w:t>Housing providers</w:t>
      </w:r>
      <w:r>
        <w:t xml:space="preserve"> in the covered programs</w:t>
      </w:r>
      <w:r w:rsidRPr="00345B00">
        <w:t xml:space="preserve">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406547"/>
      <w:docPartObj>
        <w:docPartGallery w:val="Page Numbers (Top of Page)"/>
        <w:docPartUnique/>
      </w:docPartObj>
    </w:sdtPr>
    <w:sdtContent>
      <w:p w:rsidR="00FD5ECE" w:rsidRDefault="008F2303">
        <w:pPr>
          <w:pStyle w:val="Header"/>
          <w:jc w:val="right"/>
        </w:pPr>
        <w:fldSimple w:instr=" PAGE   \* MERGEFORMAT ">
          <w:r w:rsidR="001207E9">
            <w:rPr>
              <w:noProof/>
            </w:rPr>
            <w:t>10</w:t>
          </w:r>
        </w:fldSimple>
      </w:p>
    </w:sdtContent>
  </w:sdt>
  <w:p w:rsidR="00FD5ECE" w:rsidRDefault="00FD5E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FD5ECE" w:rsidTr="00277AFA">
      <w:tc>
        <w:tcPr>
          <w:tcW w:w="4675" w:type="dxa"/>
        </w:tcPr>
        <w:p w:rsidR="00FD5ECE" w:rsidRPr="00277AFA" w:rsidRDefault="00FD5ECE" w:rsidP="00072F2B">
          <w:pPr>
            <w:rPr>
              <w:sz w:val="20"/>
              <w:szCs w:val="20"/>
            </w:rPr>
          </w:pPr>
          <w:r w:rsidRPr="00277AFA">
            <w:rPr>
              <w:sz w:val="20"/>
              <w:szCs w:val="20"/>
            </w:rPr>
            <w:t>NOTICE OF OCCUPANCY RIGHTS UNDER</w:t>
          </w:r>
        </w:p>
        <w:p w:rsidR="00FD5ECE" w:rsidRDefault="00FD5ECE" w:rsidP="00072F2B">
          <w:pPr>
            <w:rPr>
              <w:b/>
            </w:rPr>
          </w:pPr>
          <w:r>
            <w:rPr>
              <w:sz w:val="20"/>
              <w:szCs w:val="20"/>
            </w:rPr>
            <w:t>THE VIOLENCE AGAINST WOMEN ACT</w:t>
          </w:r>
        </w:p>
      </w:tc>
      <w:tc>
        <w:tcPr>
          <w:tcW w:w="4675" w:type="dxa"/>
        </w:tcPr>
        <w:p w:rsidR="00FD5ECE" w:rsidRPr="00277AFA" w:rsidRDefault="00FD5ECE" w:rsidP="00277AFA">
          <w:pPr>
            <w:jc w:val="right"/>
          </w:pPr>
        </w:p>
      </w:tc>
    </w:tr>
  </w:tbl>
  <w:p w:rsidR="00FD5ECE" w:rsidRDefault="00FD5E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4621"/>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0E8E"/>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3D6"/>
    <w:rsid w:val="00057FBF"/>
    <w:rsid w:val="00060F43"/>
    <w:rsid w:val="0006133F"/>
    <w:rsid w:val="00061496"/>
    <w:rsid w:val="00061719"/>
    <w:rsid w:val="00062327"/>
    <w:rsid w:val="00063026"/>
    <w:rsid w:val="00063973"/>
    <w:rsid w:val="00063B91"/>
    <w:rsid w:val="00063DC1"/>
    <w:rsid w:val="00063E4A"/>
    <w:rsid w:val="0006423C"/>
    <w:rsid w:val="00064481"/>
    <w:rsid w:val="0006481D"/>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808"/>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A39"/>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059"/>
    <w:rsid w:val="0012015A"/>
    <w:rsid w:val="0012055B"/>
    <w:rsid w:val="00120637"/>
    <w:rsid w:val="001207E9"/>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5EDF"/>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B0D"/>
    <w:rsid w:val="00143DF9"/>
    <w:rsid w:val="00143F9D"/>
    <w:rsid w:val="00144090"/>
    <w:rsid w:val="001440D2"/>
    <w:rsid w:val="00144282"/>
    <w:rsid w:val="00144D69"/>
    <w:rsid w:val="001455A8"/>
    <w:rsid w:val="0014562C"/>
    <w:rsid w:val="001459D2"/>
    <w:rsid w:val="00145BA9"/>
    <w:rsid w:val="00145DCC"/>
    <w:rsid w:val="001461DD"/>
    <w:rsid w:val="001462A5"/>
    <w:rsid w:val="001465C0"/>
    <w:rsid w:val="0014681B"/>
    <w:rsid w:val="00146C2C"/>
    <w:rsid w:val="00146D02"/>
    <w:rsid w:val="00146DE4"/>
    <w:rsid w:val="00147069"/>
    <w:rsid w:val="00147325"/>
    <w:rsid w:val="00147365"/>
    <w:rsid w:val="001500DB"/>
    <w:rsid w:val="001505B7"/>
    <w:rsid w:val="0015094D"/>
    <w:rsid w:val="001509E5"/>
    <w:rsid w:val="00150D7C"/>
    <w:rsid w:val="0015179E"/>
    <w:rsid w:val="001518DF"/>
    <w:rsid w:val="00151ABE"/>
    <w:rsid w:val="00151EB3"/>
    <w:rsid w:val="00152E4A"/>
    <w:rsid w:val="00153298"/>
    <w:rsid w:val="00153439"/>
    <w:rsid w:val="00153C29"/>
    <w:rsid w:val="00154B65"/>
    <w:rsid w:val="00154D0D"/>
    <w:rsid w:val="0015540A"/>
    <w:rsid w:val="00155B77"/>
    <w:rsid w:val="00155BBD"/>
    <w:rsid w:val="00155BDE"/>
    <w:rsid w:val="001565A0"/>
    <w:rsid w:val="00156C44"/>
    <w:rsid w:val="00157682"/>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1FAF"/>
    <w:rsid w:val="001723C9"/>
    <w:rsid w:val="00173482"/>
    <w:rsid w:val="00173CAD"/>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A8E"/>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B6FD6"/>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1F48"/>
    <w:rsid w:val="001E24EC"/>
    <w:rsid w:val="001E296F"/>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56E"/>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027"/>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5905"/>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1E4E"/>
    <w:rsid w:val="002C2281"/>
    <w:rsid w:val="002C2583"/>
    <w:rsid w:val="002C258F"/>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5D8A"/>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2910"/>
    <w:rsid w:val="003333EB"/>
    <w:rsid w:val="00333AE3"/>
    <w:rsid w:val="0033417B"/>
    <w:rsid w:val="00334303"/>
    <w:rsid w:val="00334345"/>
    <w:rsid w:val="00334B19"/>
    <w:rsid w:val="00334C55"/>
    <w:rsid w:val="00335727"/>
    <w:rsid w:val="00335749"/>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5780"/>
    <w:rsid w:val="0034736C"/>
    <w:rsid w:val="0034764A"/>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348"/>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2E"/>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308"/>
    <w:rsid w:val="0046079F"/>
    <w:rsid w:val="00460AFE"/>
    <w:rsid w:val="00460DFF"/>
    <w:rsid w:val="00460E69"/>
    <w:rsid w:val="004611E0"/>
    <w:rsid w:val="004627B2"/>
    <w:rsid w:val="00462969"/>
    <w:rsid w:val="00463174"/>
    <w:rsid w:val="004631AE"/>
    <w:rsid w:val="0046371A"/>
    <w:rsid w:val="00463DF6"/>
    <w:rsid w:val="004648EC"/>
    <w:rsid w:val="0046504C"/>
    <w:rsid w:val="004652AA"/>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777"/>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3B7"/>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CBE"/>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959"/>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5D45"/>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04D"/>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692"/>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4D19"/>
    <w:rsid w:val="006A4FC2"/>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52"/>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2CD6"/>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0F1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6AD4"/>
    <w:rsid w:val="00747FA7"/>
    <w:rsid w:val="00750303"/>
    <w:rsid w:val="00750DFB"/>
    <w:rsid w:val="00751504"/>
    <w:rsid w:val="00751BB7"/>
    <w:rsid w:val="00751C19"/>
    <w:rsid w:val="007544C5"/>
    <w:rsid w:val="0075518A"/>
    <w:rsid w:val="00755A6D"/>
    <w:rsid w:val="00755B8E"/>
    <w:rsid w:val="00756638"/>
    <w:rsid w:val="00756724"/>
    <w:rsid w:val="00756A7E"/>
    <w:rsid w:val="00756B50"/>
    <w:rsid w:val="0075715D"/>
    <w:rsid w:val="00757A03"/>
    <w:rsid w:val="00757F5B"/>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AF5"/>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5DBA"/>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93F"/>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4F85"/>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24"/>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364"/>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610"/>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3F1"/>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0E6"/>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47"/>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599"/>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303"/>
    <w:rsid w:val="008F248F"/>
    <w:rsid w:val="008F356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9B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2DF"/>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434B"/>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4DA"/>
    <w:rsid w:val="0093789B"/>
    <w:rsid w:val="00937D77"/>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6F1C"/>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A35"/>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9F79D0"/>
    <w:rsid w:val="00A00195"/>
    <w:rsid w:val="00A0084B"/>
    <w:rsid w:val="00A00CCF"/>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299"/>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1E9"/>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67D"/>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7C0"/>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67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5E25"/>
    <w:rsid w:val="00B56056"/>
    <w:rsid w:val="00B562B2"/>
    <w:rsid w:val="00B5717B"/>
    <w:rsid w:val="00B57F6E"/>
    <w:rsid w:val="00B60315"/>
    <w:rsid w:val="00B60649"/>
    <w:rsid w:val="00B6135E"/>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5D8B"/>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97B"/>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54E"/>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ABC"/>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417"/>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376"/>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6C71"/>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2AA4"/>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A10"/>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27A2B"/>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1EBF"/>
    <w:rsid w:val="00D420C1"/>
    <w:rsid w:val="00D42107"/>
    <w:rsid w:val="00D42964"/>
    <w:rsid w:val="00D42B05"/>
    <w:rsid w:val="00D434D6"/>
    <w:rsid w:val="00D4361A"/>
    <w:rsid w:val="00D45384"/>
    <w:rsid w:val="00D455CF"/>
    <w:rsid w:val="00D4569A"/>
    <w:rsid w:val="00D45F1D"/>
    <w:rsid w:val="00D46243"/>
    <w:rsid w:val="00D46870"/>
    <w:rsid w:val="00D46DC6"/>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1AC"/>
    <w:rsid w:val="00DB199F"/>
    <w:rsid w:val="00DB1C50"/>
    <w:rsid w:val="00DB2482"/>
    <w:rsid w:val="00DB2A75"/>
    <w:rsid w:val="00DB4741"/>
    <w:rsid w:val="00DB47A4"/>
    <w:rsid w:val="00DB48F8"/>
    <w:rsid w:val="00DB4FE0"/>
    <w:rsid w:val="00DB53D1"/>
    <w:rsid w:val="00DB5448"/>
    <w:rsid w:val="00DB555D"/>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B0E"/>
    <w:rsid w:val="00E32E7A"/>
    <w:rsid w:val="00E34284"/>
    <w:rsid w:val="00E34408"/>
    <w:rsid w:val="00E353AC"/>
    <w:rsid w:val="00E355E9"/>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2D72"/>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7A5"/>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431"/>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D8D"/>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798"/>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0EF1"/>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5ECE"/>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r="http://schemas.openxmlformats.org/officeDocument/2006/relationships" xmlns:w="http://schemas.openxmlformats.org/wordprocessingml/2006/main">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451317668">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639803245">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hca.state.tx.us/complaint.htm" TargetMode="External"/><Relationship Id="rId13" Type="http://schemas.openxmlformats.org/officeDocument/2006/relationships/hyperlink" Target="http://victimconnect.org/get-help/connect-director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ictimsofcrime.org/our-programs/stalking-resource-cen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asa.org/crisis-center-locator/" TargetMode="External"/><Relationship Id="rId5" Type="http://schemas.openxmlformats.org/officeDocument/2006/relationships/webSettings" Target="webSettings.xml"/><Relationship Id="rId15" Type="http://schemas.openxmlformats.org/officeDocument/2006/relationships/hyperlink" Target="tel:800-374-4673" TargetMode="External"/><Relationship Id="rId23" Type="http://schemas.microsoft.com/office/2011/relationships/commentsExtended" Target="commentsExtended.xml"/><Relationship Id="rId10" Type="http://schemas.openxmlformats.org/officeDocument/2006/relationships/hyperlink" Target="http://tcfv.org/service-directory/?wpbdp_view=all_listing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ederalregister.gov/documents/2016/11/16/2016-25888/violence-against-women-reauthorization-act-of-2013-implementation-in-hud-housing-programs" TargetMode="External"/><Relationship Id="rId14" Type="http://schemas.openxmlformats.org/officeDocument/2006/relationships/hyperlink" Target="http://www.texaslaw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3F6CE-0449-4C34-A73F-FEC7D11D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2017-04-12T20:26:00Z</dcterms:created>
  <dcterms:modified xsi:type="dcterms:W3CDTF">2017-08-16T20:48:00Z</dcterms:modified>
</cp:coreProperties>
</file>