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E1" w:rsidRDefault="00837F99" w:rsidP="00837F99">
      <w:pPr>
        <w:jc w:val="center"/>
        <w:rPr>
          <w:b/>
          <w:smallCaps/>
          <w:sz w:val="26"/>
          <w:szCs w:val="26"/>
        </w:rPr>
      </w:pPr>
      <w:r w:rsidRPr="00837F99">
        <w:rPr>
          <w:b/>
          <w:smallCaps/>
          <w:sz w:val="26"/>
          <w:szCs w:val="26"/>
        </w:rPr>
        <w:t>Documenting Special Needs / Disabled Households in OneSite</w:t>
      </w:r>
    </w:p>
    <w:p w:rsidR="00837F99" w:rsidRPr="00837F99" w:rsidRDefault="00837F99" w:rsidP="00837F99">
      <w:pPr>
        <w:rPr>
          <w:szCs w:val="26"/>
        </w:rPr>
      </w:pPr>
      <w:r>
        <w:rPr>
          <w:szCs w:val="26"/>
        </w:rPr>
        <w:t>Follow the instructions below for any household member that claims “Yes” on the Special Needs Certification form, has a DI or HA near the social security number on any social security verification</w:t>
      </w:r>
      <w:r w:rsidR="003B1771">
        <w:rPr>
          <w:szCs w:val="26"/>
        </w:rPr>
        <w:t xml:space="preserve">, a clarification record explaining a resident’s disability, or a letter from a doctor requesting reasonable accommodation. </w:t>
      </w:r>
      <w:r>
        <w:rPr>
          <w:szCs w:val="26"/>
        </w:rPr>
        <w:t xml:space="preserve"> </w:t>
      </w:r>
    </w:p>
    <w:p w:rsidR="00837F99" w:rsidRDefault="00837F99" w:rsidP="00837F99">
      <w:pPr>
        <w:spacing w:after="0"/>
        <w:rPr>
          <w:szCs w:val="26"/>
        </w:rPr>
      </w:pPr>
      <w:r w:rsidRPr="00C932E8">
        <w:rPr>
          <w:b/>
          <w:smallCaps/>
          <w:sz w:val="26"/>
          <w:szCs w:val="26"/>
        </w:rPr>
        <w:t>Step 1:</w:t>
      </w:r>
      <w:r w:rsidRPr="00837F99">
        <w:rPr>
          <w:szCs w:val="26"/>
        </w:rPr>
        <w:t xml:space="preserve">  Under the </w:t>
      </w:r>
      <w:r w:rsidRPr="00616208">
        <w:rPr>
          <w:b/>
          <w:szCs w:val="26"/>
          <w:u w:val="single"/>
        </w:rPr>
        <w:t>Resident</w:t>
      </w:r>
      <w:r w:rsidRPr="00837F99">
        <w:rPr>
          <w:szCs w:val="26"/>
        </w:rPr>
        <w:t xml:space="preserve"> tab, locate the household and</w:t>
      </w:r>
      <w:r>
        <w:rPr>
          <w:szCs w:val="26"/>
        </w:rPr>
        <w:t xml:space="preserve"> open the </w:t>
      </w:r>
      <w:r w:rsidR="00C932E8">
        <w:rPr>
          <w:szCs w:val="26"/>
        </w:rPr>
        <w:t>R</w:t>
      </w:r>
      <w:r>
        <w:rPr>
          <w:szCs w:val="26"/>
        </w:rPr>
        <w:t xml:space="preserve">esident </w:t>
      </w:r>
      <w:r w:rsidR="00616208">
        <w:rPr>
          <w:b/>
          <w:szCs w:val="26"/>
          <w:u w:val="single"/>
        </w:rPr>
        <w:t>V</w:t>
      </w:r>
      <w:r w:rsidRPr="00616208">
        <w:rPr>
          <w:b/>
          <w:szCs w:val="26"/>
          <w:u w:val="single"/>
        </w:rPr>
        <w:t>iew</w:t>
      </w:r>
      <w:r>
        <w:rPr>
          <w:szCs w:val="26"/>
        </w:rPr>
        <w:t xml:space="preserve"> screen.</w:t>
      </w:r>
    </w:p>
    <w:p w:rsidR="00837F99" w:rsidRDefault="00837F99" w:rsidP="00837F99">
      <w:pPr>
        <w:spacing w:after="0"/>
        <w:rPr>
          <w:szCs w:val="26"/>
        </w:rPr>
      </w:pPr>
      <w:r>
        <w:rPr>
          <w:noProof/>
        </w:rPr>
        <w:drawing>
          <wp:inline distT="0" distB="0" distL="0" distR="0" wp14:anchorId="578FE1CA" wp14:editId="45D5EDC1">
            <wp:extent cx="393382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F99" w:rsidRDefault="00837F99" w:rsidP="00837F99">
      <w:pPr>
        <w:spacing w:after="0"/>
        <w:rPr>
          <w:szCs w:val="26"/>
        </w:rPr>
      </w:pPr>
    </w:p>
    <w:p w:rsidR="00837F99" w:rsidRDefault="00837F99" w:rsidP="00837F99">
      <w:pPr>
        <w:spacing w:after="0"/>
        <w:rPr>
          <w:szCs w:val="26"/>
        </w:rPr>
      </w:pPr>
      <w:r w:rsidRPr="00C932E8">
        <w:rPr>
          <w:b/>
          <w:smallCaps/>
          <w:sz w:val="26"/>
          <w:szCs w:val="26"/>
        </w:rPr>
        <w:t>Step 2:</w:t>
      </w:r>
      <w:r>
        <w:rPr>
          <w:szCs w:val="26"/>
        </w:rPr>
        <w:t xml:space="preserve">  Under the Resident view screen, click </w:t>
      </w:r>
      <w:r w:rsidRPr="00616208">
        <w:rPr>
          <w:b/>
          <w:szCs w:val="26"/>
          <w:u w:val="single"/>
        </w:rPr>
        <w:t>Edit</w:t>
      </w:r>
      <w:r>
        <w:rPr>
          <w:szCs w:val="26"/>
        </w:rPr>
        <w:t xml:space="preserve"> near the name of the Disabled household member.</w:t>
      </w:r>
    </w:p>
    <w:p w:rsidR="00837F99" w:rsidRDefault="00837F99" w:rsidP="00837F99">
      <w:pPr>
        <w:spacing w:after="0"/>
        <w:rPr>
          <w:szCs w:val="26"/>
        </w:rPr>
      </w:pPr>
      <w:r>
        <w:rPr>
          <w:noProof/>
        </w:rPr>
        <w:drawing>
          <wp:inline distT="0" distB="0" distL="0" distR="0" wp14:anchorId="6B951D1C" wp14:editId="528AA558">
            <wp:extent cx="191452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F99" w:rsidRDefault="00837F99" w:rsidP="00837F99">
      <w:pPr>
        <w:spacing w:after="0"/>
        <w:rPr>
          <w:szCs w:val="26"/>
        </w:rPr>
      </w:pPr>
    </w:p>
    <w:p w:rsidR="00837F99" w:rsidRDefault="00837F99" w:rsidP="00837F99">
      <w:pPr>
        <w:spacing w:after="0"/>
        <w:rPr>
          <w:szCs w:val="26"/>
        </w:rPr>
      </w:pPr>
      <w:r w:rsidRPr="00C932E8">
        <w:rPr>
          <w:b/>
          <w:smallCaps/>
          <w:sz w:val="26"/>
          <w:szCs w:val="26"/>
        </w:rPr>
        <w:t>Step 3:</w:t>
      </w:r>
      <w:r>
        <w:rPr>
          <w:szCs w:val="26"/>
        </w:rPr>
        <w:t xml:space="preserve">  A new window will appear.  Under the </w:t>
      </w:r>
      <w:r w:rsidRPr="00C932E8">
        <w:rPr>
          <w:b/>
          <w:szCs w:val="26"/>
          <w:u w:val="single"/>
        </w:rPr>
        <w:t>Demographics</w:t>
      </w:r>
      <w:r>
        <w:rPr>
          <w:szCs w:val="26"/>
        </w:rPr>
        <w:t xml:space="preserve"> tab, </w:t>
      </w:r>
      <w:r w:rsidR="003B1771">
        <w:rPr>
          <w:szCs w:val="26"/>
        </w:rPr>
        <w:t>check</w:t>
      </w:r>
      <w:r>
        <w:rPr>
          <w:szCs w:val="26"/>
        </w:rPr>
        <w:t xml:space="preserve"> the type of </w:t>
      </w:r>
      <w:r w:rsidR="003B1771">
        <w:rPr>
          <w:szCs w:val="26"/>
        </w:rPr>
        <w:t>relevant disability (i.e. – only one), and click “</w:t>
      </w:r>
      <w:r w:rsidR="003B1771" w:rsidRPr="00616208">
        <w:rPr>
          <w:b/>
          <w:szCs w:val="26"/>
        </w:rPr>
        <w:t>Save</w:t>
      </w:r>
      <w:r w:rsidR="003B1771">
        <w:rPr>
          <w:szCs w:val="26"/>
        </w:rPr>
        <w:t xml:space="preserve">” at the bottom of the screen. </w:t>
      </w:r>
    </w:p>
    <w:p w:rsidR="00837F99" w:rsidRDefault="00837F99" w:rsidP="00837F99">
      <w:pPr>
        <w:spacing w:after="0"/>
        <w:rPr>
          <w:szCs w:val="26"/>
        </w:rPr>
      </w:pPr>
      <w:r>
        <w:rPr>
          <w:noProof/>
        </w:rPr>
        <w:drawing>
          <wp:inline distT="0" distB="0" distL="0" distR="0" wp14:anchorId="5EC9E94B" wp14:editId="0307CFB8">
            <wp:extent cx="895350" cy="314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B887C7" wp14:editId="0B3DD782">
            <wp:extent cx="1485900" cy="1076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771" w:rsidRDefault="003B1771" w:rsidP="00837F99">
      <w:pPr>
        <w:spacing w:after="0"/>
        <w:rPr>
          <w:szCs w:val="26"/>
        </w:rPr>
      </w:pPr>
    </w:p>
    <w:p w:rsidR="003B1771" w:rsidRDefault="003B1771" w:rsidP="00837F99">
      <w:pPr>
        <w:spacing w:after="0"/>
        <w:rPr>
          <w:szCs w:val="26"/>
        </w:rPr>
      </w:pPr>
      <w:r w:rsidRPr="00C932E8">
        <w:rPr>
          <w:b/>
          <w:smallCaps/>
          <w:sz w:val="26"/>
          <w:szCs w:val="26"/>
        </w:rPr>
        <w:t>Step 4:</w:t>
      </w:r>
      <w:r>
        <w:rPr>
          <w:szCs w:val="26"/>
        </w:rPr>
        <w:t xml:space="preserve">  Under the first page of the </w:t>
      </w:r>
      <w:r w:rsidRPr="00616208">
        <w:rPr>
          <w:b/>
          <w:szCs w:val="26"/>
          <w:u w:val="single"/>
        </w:rPr>
        <w:t>Interview</w:t>
      </w:r>
      <w:r>
        <w:rPr>
          <w:szCs w:val="26"/>
        </w:rPr>
        <w:t>, mark if the household is “</w:t>
      </w:r>
      <w:r w:rsidRPr="003B1771">
        <w:rPr>
          <w:i/>
          <w:szCs w:val="26"/>
        </w:rPr>
        <w:t>Disabled</w:t>
      </w:r>
      <w:r>
        <w:rPr>
          <w:i/>
          <w:szCs w:val="26"/>
        </w:rPr>
        <w:t>”</w:t>
      </w:r>
      <w:r>
        <w:rPr>
          <w:szCs w:val="26"/>
        </w:rPr>
        <w:t xml:space="preserve"> or </w:t>
      </w:r>
      <w:r w:rsidRPr="003B1771">
        <w:rPr>
          <w:i/>
          <w:szCs w:val="26"/>
        </w:rPr>
        <w:t>“Elderly and Disabled”</w:t>
      </w:r>
      <w:r w:rsidR="00C932E8">
        <w:rPr>
          <w:i/>
          <w:szCs w:val="26"/>
        </w:rPr>
        <w:t xml:space="preserve">, </w:t>
      </w:r>
      <w:r w:rsidR="00C932E8" w:rsidRPr="00C932E8">
        <w:rPr>
          <w:szCs w:val="26"/>
        </w:rPr>
        <w:t xml:space="preserve">then click </w:t>
      </w:r>
      <w:proofErr w:type="gramStart"/>
      <w:r w:rsidR="00616208" w:rsidRPr="00616208">
        <w:rPr>
          <w:b/>
          <w:szCs w:val="26"/>
          <w:u w:val="single"/>
        </w:rPr>
        <w:t>N</w:t>
      </w:r>
      <w:r w:rsidR="00C932E8" w:rsidRPr="00616208">
        <w:rPr>
          <w:b/>
          <w:szCs w:val="26"/>
          <w:u w:val="single"/>
        </w:rPr>
        <w:t>ext</w:t>
      </w:r>
      <w:proofErr w:type="gramEnd"/>
      <w:r w:rsidR="00C932E8" w:rsidRPr="00C932E8">
        <w:rPr>
          <w:szCs w:val="26"/>
        </w:rPr>
        <w:t xml:space="preserve"> at the bottom of the page</w:t>
      </w:r>
      <w:r w:rsidR="00BE16DD">
        <w:rPr>
          <w:szCs w:val="26"/>
        </w:rPr>
        <w:t xml:space="preserve"> to save</w:t>
      </w:r>
      <w:r>
        <w:rPr>
          <w:szCs w:val="26"/>
        </w:rPr>
        <w:t xml:space="preserve">.  </w:t>
      </w:r>
      <w:r w:rsidRPr="00616208">
        <w:rPr>
          <w:i/>
          <w:szCs w:val="26"/>
        </w:rPr>
        <w:t xml:space="preserve">Recall, Elderly according to TDCHA is </w:t>
      </w:r>
      <w:r w:rsidR="00E27E33">
        <w:rPr>
          <w:i/>
          <w:szCs w:val="26"/>
        </w:rPr>
        <w:t>at least sixty</w:t>
      </w:r>
      <w:bookmarkStart w:id="0" w:name="_GoBack"/>
      <w:bookmarkEnd w:id="0"/>
      <w:r w:rsidR="00C932E8" w:rsidRPr="00616208">
        <w:rPr>
          <w:i/>
          <w:szCs w:val="26"/>
        </w:rPr>
        <w:t xml:space="preserve"> years of age.</w:t>
      </w:r>
    </w:p>
    <w:p w:rsidR="003B1771" w:rsidRDefault="003B1771" w:rsidP="00837F99">
      <w:pPr>
        <w:spacing w:after="0"/>
        <w:rPr>
          <w:szCs w:val="26"/>
        </w:rPr>
      </w:pPr>
      <w:r>
        <w:rPr>
          <w:noProof/>
        </w:rPr>
        <w:drawing>
          <wp:inline distT="0" distB="0" distL="0" distR="0" wp14:anchorId="4C274880" wp14:editId="381090B8">
            <wp:extent cx="2524125" cy="981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771" w:rsidRDefault="003B1771" w:rsidP="00837F99">
      <w:pPr>
        <w:spacing w:after="0"/>
        <w:rPr>
          <w:szCs w:val="26"/>
        </w:rPr>
      </w:pPr>
    </w:p>
    <w:p w:rsidR="003B1771" w:rsidRDefault="003B1771" w:rsidP="00837F99">
      <w:pPr>
        <w:spacing w:after="0"/>
        <w:rPr>
          <w:szCs w:val="26"/>
        </w:rPr>
      </w:pPr>
      <w:r>
        <w:rPr>
          <w:szCs w:val="26"/>
        </w:rPr>
        <w:t xml:space="preserve">That’s it!  The household member and the unit will now be recorded as </w:t>
      </w:r>
      <w:r w:rsidRPr="00616208">
        <w:rPr>
          <w:i/>
          <w:szCs w:val="26"/>
        </w:rPr>
        <w:t>Special Needs</w:t>
      </w:r>
      <w:r>
        <w:rPr>
          <w:szCs w:val="26"/>
        </w:rPr>
        <w:t xml:space="preserve"> &amp; </w:t>
      </w:r>
      <w:r w:rsidRPr="00616208">
        <w:rPr>
          <w:i/>
          <w:szCs w:val="26"/>
        </w:rPr>
        <w:t>Disabled</w:t>
      </w:r>
      <w:r>
        <w:rPr>
          <w:szCs w:val="26"/>
        </w:rPr>
        <w:t xml:space="preserve">. </w:t>
      </w:r>
    </w:p>
    <w:p w:rsidR="003B1771" w:rsidRDefault="003B1771" w:rsidP="00837F99">
      <w:pPr>
        <w:spacing w:after="0"/>
        <w:rPr>
          <w:szCs w:val="26"/>
        </w:rPr>
      </w:pPr>
    </w:p>
    <w:p w:rsidR="003B1771" w:rsidRPr="00837F99" w:rsidRDefault="003B1771" w:rsidP="00837F99">
      <w:pPr>
        <w:spacing w:after="0"/>
        <w:rPr>
          <w:szCs w:val="26"/>
        </w:rPr>
      </w:pPr>
      <w:r>
        <w:rPr>
          <w:szCs w:val="26"/>
        </w:rPr>
        <w:t>Please contact your compliance supervisor</w:t>
      </w:r>
      <w:r w:rsidR="00616208">
        <w:rPr>
          <w:szCs w:val="26"/>
        </w:rPr>
        <w:t xml:space="preserve"> directly</w:t>
      </w:r>
      <w:r>
        <w:rPr>
          <w:szCs w:val="26"/>
        </w:rPr>
        <w:t xml:space="preserve"> if you have any questions</w:t>
      </w:r>
      <w:r w:rsidR="00616208">
        <w:rPr>
          <w:szCs w:val="26"/>
        </w:rPr>
        <w:t xml:space="preserve"> about a specific household.</w:t>
      </w:r>
    </w:p>
    <w:sectPr w:rsidR="003B1771" w:rsidRPr="00837F99" w:rsidSect="003B17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99"/>
    <w:rsid w:val="003B1771"/>
    <w:rsid w:val="00616208"/>
    <w:rsid w:val="00837F99"/>
    <w:rsid w:val="009A43E1"/>
    <w:rsid w:val="009F5CE8"/>
    <w:rsid w:val="00BE16DD"/>
    <w:rsid w:val="00C932E8"/>
    <w:rsid w:val="00E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Anderson</dc:creator>
  <cp:lastModifiedBy>JA</cp:lastModifiedBy>
  <cp:revision>2</cp:revision>
  <dcterms:created xsi:type="dcterms:W3CDTF">2015-03-16T13:46:00Z</dcterms:created>
  <dcterms:modified xsi:type="dcterms:W3CDTF">2015-03-16T13:46:00Z</dcterms:modified>
</cp:coreProperties>
</file>