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6957" w14:textId="4592D4E3" w:rsidR="00BC6B24" w:rsidRDefault="00B6669C" w:rsidP="00B6669C">
      <w:pPr>
        <w:jc w:val="center"/>
      </w:pPr>
      <w:r w:rsidRPr="00B526A6">
        <w:rPr>
          <w:noProof/>
          <w:color w:val="000000"/>
        </w:rPr>
        <w:drawing>
          <wp:inline distT="0" distB="0" distL="0" distR="0" wp14:anchorId="75E2F469" wp14:editId="2CCA5663">
            <wp:extent cx="464820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DF33D" w14:textId="16B1E300" w:rsidR="00B6669C" w:rsidRDefault="00B6669C" w:rsidP="00B6669C">
      <w:pPr>
        <w:rPr>
          <w:b/>
          <w:sz w:val="28"/>
          <w:szCs w:val="28"/>
          <w:u w:val="single"/>
        </w:rPr>
      </w:pPr>
    </w:p>
    <w:p w14:paraId="415E2B73" w14:textId="440E21C3" w:rsidR="00B6669C" w:rsidRPr="00602D74" w:rsidRDefault="00B6669C" w:rsidP="00B6669C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VENDOR INVOICES</w:t>
      </w:r>
    </w:p>
    <w:p w14:paraId="2C9DA989" w14:textId="7736A527" w:rsidR="00494424" w:rsidRDefault="00107990" w:rsidP="00102E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Email</w:t>
      </w:r>
      <w:r w:rsidR="00494424">
        <w:rPr>
          <w:sz w:val="24"/>
          <w:szCs w:val="24"/>
        </w:rPr>
        <w:t xml:space="preserve"> all invoices, weekly, on your assigned day</w:t>
      </w:r>
      <w:r>
        <w:rPr>
          <w:sz w:val="24"/>
          <w:szCs w:val="24"/>
        </w:rPr>
        <w:t xml:space="preserve"> to ap@questami.com</w:t>
      </w:r>
      <w:proofErr w:type="gramStart"/>
      <w:r w:rsidR="00494424">
        <w:rPr>
          <w:sz w:val="24"/>
          <w:szCs w:val="24"/>
        </w:rPr>
        <w:t>-(</w:t>
      </w:r>
      <w:proofErr w:type="gramEnd"/>
      <w:r w:rsidR="00494424">
        <w:rPr>
          <w:sz w:val="24"/>
          <w:szCs w:val="24"/>
        </w:rPr>
        <w:t>See Manager’s Worksheet)</w:t>
      </w:r>
    </w:p>
    <w:p w14:paraId="7E00DE4F" w14:textId="556E0D83" w:rsidR="00602D74" w:rsidRDefault="00602D74" w:rsidP="00102E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Chart of Accounts when coding-if unsure of </w:t>
      </w:r>
      <w:proofErr w:type="gramStart"/>
      <w:r>
        <w:rPr>
          <w:sz w:val="24"/>
          <w:szCs w:val="24"/>
        </w:rPr>
        <w:t>how to</w:t>
      </w:r>
      <w:proofErr w:type="gramEnd"/>
      <w:r>
        <w:rPr>
          <w:sz w:val="24"/>
          <w:szCs w:val="24"/>
        </w:rPr>
        <w:t xml:space="preserve"> code ask-do not send an invoice in without coding</w:t>
      </w:r>
      <w:r w:rsidR="00107990">
        <w:rPr>
          <w:sz w:val="24"/>
          <w:szCs w:val="24"/>
        </w:rPr>
        <w:t>-email your question to ap@questami.com</w:t>
      </w:r>
    </w:p>
    <w:p w14:paraId="4F636B52" w14:textId="17318525" w:rsidR="00E44D80" w:rsidRDefault="009F20C2" w:rsidP="00102E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Refer to your vendor checklist daily to make sure that </w:t>
      </w:r>
      <w:proofErr w:type="gramStart"/>
      <w:r>
        <w:rPr>
          <w:sz w:val="24"/>
          <w:szCs w:val="24"/>
        </w:rPr>
        <w:t>you’ve</w:t>
      </w:r>
      <w:proofErr w:type="gramEnd"/>
      <w:r>
        <w:rPr>
          <w:sz w:val="24"/>
          <w:szCs w:val="24"/>
        </w:rPr>
        <w:t xml:space="preserve"> received all monthly recurring invoices on time. (Utilities, landscaping, pest control, alarm monitoring, etc.) Keep list updated with any vendor changes</w:t>
      </w:r>
    </w:p>
    <w:p w14:paraId="7C0FFE21" w14:textId="7D8A3122" w:rsidR="00102E8A" w:rsidRDefault="00102E8A" w:rsidP="00102E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2E8A">
        <w:rPr>
          <w:sz w:val="24"/>
          <w:szCs w:val="24"/>
        </w:rPr>
        <w:t>List all invoices</w:t>
      </w:r>
      <w:r w:rsidR="00107990">
        <w:rPr>
          <w:sz w:val="24"/>
          <w:szCs w:val="24"/>
        </w:rPr>
        <w:t>, by vendor, including petty cash,</w:t>
      </w:r>
      <w:r w:rsidRPr="00102E8A">
        <w:rPr>
          <w:sz w:val="24"/>
          <w:szCs w:val="24"/>
        </w:rPr>
        <w:t xml:space="preserve"> on a </w:t>
      </w:r>
      <w:r>
        <w:rPr>
          <w:sz w:val="24"/>
          <w:szCs w:val="24"/>
        </w:rPr>
        <w:t>T</w:t>
      </w:r>
      <w:r w:rsidRPr="00102E8A">
        <w:rPr>
          <w:sz w:val="24"/>
          <w:szCs w:val="24"/>
        </w:rPr>
        <w:t xml:space="preserve">ransmittal </w:t>
      </w:r>
      <w:r>
        <w:rPr>
          <w:sz w:val="24"/>
          <w:szCs w:val="24"/>
        </w:rPr>
        <w:t>Fo</w:t>
      </w:r>
      <w:r w:rsidRPr="00102E8A">
        <w:rPr>
          <w:sz w:val="24"/>
          <w:szCs w:val="24"/>
        </w:rPr>
        <w:t>r</w:t>
      </w:r>
      <w:r w:rsidR="00107990">
        <w:rPr>
          <w:sz w:val="24"/>
          <w:szCs w:val="24"/>
        </w:rPr>
        <w:t>m</w:t>
      </w:r>
      <w:r w:rsidRPr="00102E8A">
        <w:rPr>
          <w:sz w:val="24"/>
          <w:szCs w:val="24"/>
        </w:rPr>
        <w:t xml:space="preserve"> (make copies of the transmittal and all invoices listed and keep for </w:t>
      </w:r>
      <w:r w:rsidR="00D15D3D">
        <w:rPr>
          <w:sz w:val="24"/>
          <w:szCs w:val="24"/>
        </w:rPr>
        <w:t>12 months</w:t>
      </w:r>
      <w:r w:rsidRPr="00102E8A">
        <w:rPr>
          <w:sz w:val="24"/>
          <w:szCs w:val="24"/>
        </w:rPr>
        <w:t>)</w:t>
      </w:r>
    </w:p>
    <w:p w14:paraId="2CF16018" w14:textId="5A40B57D" w:rsidR="00102E8A" w:rsidRPr="00102E8A" w:rsidRDefault="00102E8A" w:rsidP="00102E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2E8A">
        <w:rPr>
          <w:sz w:val="24"/>
          <w:szCs w:val="24"/>
        </w:rPr>
        <w:t>Approval stamp completed-</w:t>
      </w:r>
      <w:r w:rsidRPr="0043765D">
        <w:rPr>
          <w:b/>
          <w:i/>
          <w:sz w:val="24"/>
          <w:szCs w:val="24"/>
        </w:rPr>
        <w:t>your initials give corporate the approval to pay</w:t>
      </w:r>
    </w:p>
    <w:p w14:paraId="6F320377" w14:textId="7D2EA20E" w:rsidR="00605035" w:rsidRDefault="00102E8A" w:rsidP="00B666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Only approve invoices </w:t>
      </w:r>
      <w:r w:rsidR="00986FF0">
        <w:rPr>
          <w:sz w:val="24"/>
          <w:szCs w:val="24"/>
        </w:rPr>
        <w:t xml:space="preserve">that </w:t>
      </w:r>
      <w:r>
        <w:rPr>
          <w:sz w:val="24"/>
          <w:szCs w:val="24"/>
        </w:rPr>
        <w:t>you can verify that the goods/services were received.</w:t>
      </w:r>
    </w:p>
    <w:p w14:paraId="5009EDB3" w14:textId="58A779B6" w:rsidR="00B6669C" w:rsidRPr="00107990" w:rsidRDefault="00102E8A" w:rsidP="00B666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990">
        <w:rPr>
          <w:sz w:val="24"/>
          <w:szCs w:val="24"/>
        </w:rPr>
        <w:t xml:space="preserve">Approve current charges only-research past due amounts against prior invoice submissions </w:t>
      </w:r>
    </w:p>
    <w:p w14:paraId="042BCE51" w14:textId="6B74E682" w:rsidR="00B6669C" w:rsidRDefault="00B6669C" w:rsidP="00B666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7990">
        <w:rPr>
          <w:sz w:val="24"/>
          <w:szCs w:val="24"/>
        </w:rPr>
        <w:t xml:space="preserve">Include </w:t>
      </w:r>
      <w:r>
        <w:rPr>
          <w:sz w:val="24"/>
          <w:szCs w:val="24"/>
        </w:rPr>
        <w:t>packing slips</w:t>
      </w:r>
      <w:r w:rsidR="00107990">
        <w:rPr>
          <w:sz w:val="24"/>
          <w:szCs w:val="24"/>
        </w:rPr>
        <w:t xml:space="preserve"> and all pages of an invoice</w:t>
      </w:r>
    </w:p>
    <w:p w14:paraId="1501E7A5" w14:textId="45B1B962" w:rsidR="00B6669C" w:rsidRDefault="00B6669C" w:rsidP="00B666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not send in an invoice that requires a P.O. without the P.O. attached</w:t>
      </w:r>
      <w:r w:rsidR="0037767D">
        <w:rPr>
          <w:sz w:val="24"/>
          <w:szCs w:val="24"/>
        </w:rPr>
        <w:t>. Write the unit# on the invoice for capital items purchased for that specific unit; otherwise write “stock” if a unit# has not been assigned, yet.</w:t>
      </w:r>
    </w:p>
    <w:p w14:paraId="340D6607" w14:textId="57761F29" w:rsidR="00120C37" w:rsidRDefault="00120C37" w:rsidP="00B666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not send in duplicate invoices or FAS without approval from </w:t>
      </w:r>
      <w:r w:rsidR="00107990">
        <w:rPr>
          <w:sz w:val="24"/>
          <w:szCs w:val="24"/>
        </w:rPr>
        <w:t>AP</w:t>
      </w:r>
      <w:r w:rsidR="00986FF0">
        <w:rPr>
          <w:sz w:val="24"/>
          <w:szCs w:val="24"/>
        </w:rPr>
        <w:t>-</w:t>
      </w:r>
      <w:r w:rsidR="00107990">
        <w:rPr>
          <w:sz w:val="24"/>
          <w:szCs w:val="24"/>
        </w:rPr>
        <w:t>they</w:t>
      </w:r>
      <w:r w:rsidR="00986FF0">
        <w:rPr>
          <w:sz w:val="24"/>
          <w:szCs w:val="24"/>
        </w:rPr>
        <w:t xml:space="preserve"> will confirm whether the</w:t>
      </w:r>
      <w:r>
        <w:rPr>
          <w:sz w:val="24"/>
          <w:szCs w:val="24"/>
        </w:rPr>
        <w:t xml:space="preserve"> original was ever received </w:t>
      </w:r>
    </w:p>
    <w:p w14:paraId="1DCB3BD0" w14:textId="77777777" w:rsidR="00B757D3" w:rsidRDefault="00B757D3" w:rsidP="006C2217">
      <w:pPr>
        <w:rPr>
          <w:b/>
          <w:sz w:val="28"/>
          <w:szCs w:val="28"/>
          <w:u w:val="single"/>
        </w:rPr>
      </w:pPr>
    </w:p>
    <w:p w14:paraId="434C6EEE" w14:textId="7D90243D" w:rsidR="006C2217" w:rsidRPr="00032068" w:rsidRDefault="006C2217" w:rsidP="006C2217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PURCHASE ORDERS (P.O.)</w:t>
      </w:r>
      <w:r w:rsidR="00102E8A">
        <w:rPr>
          <w:b/>
          <w:sz w:val="28"/>
          <w:szCs w:val="28"/>
          <w:u w:val="single"/>
        </w:rPr>
        <w:t>-REQUIREMENTS</w:t>
      </w:r>
      <w:r w:rsidR="0089406D">
        <w:rPr>
          <w:b/>
          <w:sz w:val="28"/>
          <w:szCs w:val="28"/>
          <w:u w:val="single"/>
        </w:rPr>
        <w:t xml:space="preserve"> &amp; PROCEDURES</w:t>
      </w:r>
    </w:p>
    <w:p w14:paraId="5E5065D2" w14:textId="188829E0" w:rsidR="006C2217" w:rsidRPr="0043765D" w:rsidRDefault="00605035" w:rsidP="006C221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 w:rsidRPr="0043765D">
        <w:rPr>
          <w:b/>
          <w:i/>
          <w:sz w:val="24"/>
          <w:szCs w:val="24"/>
        </w:rPr>
        <w:t xml:space="preserve">Obtain </w:t>
      </w:r>
      <w:r w:rsidR="00680DD2" w:rsidRPr="0043765D">
        <w:rPr>
          <w:b/>
          <w:i/>
          <w:sz w:val="24"/>
          <w:szCs w:val="24"/>
        </w:rPr>
        <w:t>a</w:t>
      </w:r>
      <w:r w:rsidR="0043765D" w:rsidRPr="0043765D">
        <w:rPr>
          <w:b/>
          <w:i/>
          <w:sz w:val="24"/>
          <w:szCs w:val="24"/>
        </w:rPr>
        <w:t>n approved</w:t>
      </w:r>
      <w:r w:rsidR="00680DD2" w:rsidRPr="0043765D">
        <w:rPr>
          <w:b/>
          <w:i/>
          <w:sz w:val="24"/>
          <w:szCs w:val="24"/>
        </w:rPr>
        <w:t xml:space="preserve"> </w:t>
      </w:r>
      <w:r w:rsidRPr="0043765D">
        <w:rPr>
          <w:b/>
          <w:i/>
          <w:sz w:val="24"/>
          <w:szCs w:val="24"/>
        </w:rPr>
        <w:t xml:space="preserve">P.O. from </w:t>
      </w:r>
      <w:r w:rsidR="0089406D" w:rsidRPr="0043765D">
        <w:rPr>
          <w:b/>
          <w:i/>
          <w:sz w:val="24"/>
          <w:szCs w:val="24"/>
        </w:rPr>
        <w:t xml:space="preserve">your </w:t>
      </w:r>
      <w:r w:rsidRPr="0043765D">
        <w:rPr>
          <w:b/>
          <w:i/>
          <w:sz w:val="24"/>
          <w:szCs w:val="24"/>
        </w:rPr>
        <w:t xml:space="preserve">Supervisor </w:t>
      </w:r>
      <w:r w:rsidRPr="0043765D">
        <w:rPr>
          <w:b/>
          <w:i/>
          <w:sz w:val="24"/>
          <w:szCs w:val="24"/>
          <w:u w:val="single"/>
        </w:rPr>
        <w:t>before</w:t>
      </w:r>
      <w:r w:rsidRPr="0043765D">
        <w:rPr>
          <w:b/>
          <w:i/>
          <w:sz w:val="24"/>
          <w:szCs w:val="24"/>
        </w:rPr>
        <w:t xml:space="preserve"> </w:t>
      </w:r>
      <w:r w:rsidR="00032068" w:rsidRPr="0043765D">
        <w:rPr>
          <w:b/>
          <w:i/>
          <w:sz w:val="24"/>
          <w:szCs w:val="24"/>
        </w:rPr>
        <w:t>placing the order</w:t>
      </w:r>
    </w:p>
    <w:p w14:paraId="65C6819F" w14:textId="0B135BD9" w:rsidR="00680DD2" w:rsidRDefault="00680DD2" w:rsidP="006C22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0DD2">
        <w:rPr>
          <w:sz w:val="24"/>
          <w:szCs w:val="24"/>
          <w:u w:val="single"/>
        </w:rPr>
        <w:t>Any</w:t>
      </w:r>
      <w:r>
        <w:rPr>
          <w:sz w:val="24"/>
          <w:szCs w:val="24"/>
        </w:rPr>
        <w:t xml:space="preserve"> Capital Item</w:t>
      </w:r>
      <w:r w:rsidR="00032068">
        <w:rPr>
          <w:sz w:val="24"/>
          <w:szCs w:val="24"/>
        </w:rPr>
        <w:t xml:space="preserve">-regardless of the cost </w:t>
      </w:r>
    </w:p>
    <w:p w14:paraId="00B74909" w14:textId="370646DE" w:rsidR="00032068" w:rsidRDefault="00032068" w:rsidP="006C22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Purchases over $500 (including tax &amp; shipping)</w:t>
      </w:r>
    </w:p>
    <w:p w14:paraId="2ED7D32A" w14:textId="4D6FF665" w:rsidR="00032068" w:rsidRDefault="00032068" w:rsidP="006C22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Must have an assigned unit number to be approved (unless there is prior discussion with your </w:t>
      </w:r>
      <w:r w:rsidR="0089406D">
        <w:rPr>
          <w:sz w:val="24"/>
          <w:szCs w:val="24"/>
        </w:rPr>
        <w:t>S</w:t>
      </w:r>
      <w:r>
        <w:rPr>
          <w:sz w:val="24"/>
          <w:szCs w:val="24"/>
        </w:rPr>
        <w:t>upervisor to order for stock)</w:t>
      </w:r>
    </w:p>
    <w:p w14:paraId="46699871" w14:textId="7C920D05" w:rsidR="00032068" w:rsidRDefault="00032068" w:rsidP="006C22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the event of an emergency (HVAC, hot water heater, etc.) submit </w:t>
      </w:r>
      <w:r w:rsidR="00986FF0">
        <w:rPr>
          <w:sz w:val="24"/>
          <w:szCs w:val="24"/>
        </w:rPr>
        <w:t>the</w:t>
      </w:r>
      <w:r>
        <w:rPr>
          <w:sz w:val="24"/>
          <w:szCs w:val="24"/>
        </w:rPr>
        <w:t xml:space="preserve"> P.O., but do not wait for the P.O. to come back approved.  Call your </w:t>
      </w:r>
      <w:r w:rsidR="0089406D">
        <w:rPr>
          <w:sz w:val="24"/>
          <w:szCs w:val="24"/>
        </w:rPr>
        <w:t>S</w:t>
      </w:r>
      <w:r>
        <w:rPr>
          <w:sz w:val="24"/>
          <w:szCs w:val="24"/>
        </w:rPr>
        <w:t>upervisor for a verbal approval as they may be traveling or away from their desk</w:t>
      </w:r>
    </w:p>
    <w:p w14:paraId="004C4E89" w14:textId="34FFC7C6" w:rsidR="006C2217" w:rsidRDefault="00032068" w:rsidP="006C22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not use an account code that does not have a budget amount</w:t>
      </w:r>
      <w:r w:rsidR="0089406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510D013C" w14:textId="61CD96CF" w:rsidR="00CA179E" w:rsidRDefault="00CA179E" w:rsidP="006C22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Include the budget amount for the </w:t>
      </w:r>
      <w:r w:rsidR="0089406D">
        <w:rPr>
          <w:sz w:val="24"/>
          <w:szCs w:val="24"/>
        </w:rPr>
        <w:t>month</w:t>
      </w:r>
      <w:r>
        <w:rPr>
          <w:sz w:val="24"/>
          <w:szCs w:val="24"/>
        </w:rPr>
        <w:t xml:space="preserve"> along with the amount spent for the current month that </w:t>
      </w:r>
      <w:r w:rsidRPr="0089406D">
        <w:rPr>
          <w:sz w:val="24"/>
          <w:szCs w:val="24"/>
          <w:u w:val="single"/>
        </w:rPr>
        <w:t>includes the purchase you are requesting</w:t>
      </w:r>
    </w:p>
    <w:p w14:paraId="02D2AC94" w14:textId="271F7026" w:rsidR="00CA179E" w:rsidRDefault="00CA179E" w:rsidP="006C22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Complete the description section explaining the reason for the purchase</w:t>
      </w:r>
      <w:r w:rsidR="0089406D">
        <w:rPr>
          <w:sz w:val="24"/>
          <w:szCs w:val="24"/>
        </w:rPr>
        <w:t xml:space="preserve"> and if the unit is vacant or occupied</w:t>
      </w:r>
      <w:r>
        <w:rPr>
          <w:sz w:val="24"/>
          <w:szCs w:val="24"/>
        </w:rPr>
        <w:t>.  If it’s for carpet replacement, state that it includes the pad and pet treatment</w:t>
      </w:r>
    </w:p>
    <w:p w14:paraId="1B666749" w14:textId="7C1E1953" w:rsidR="0089406D" w:rsidRDefault="0089406D" w:rsidP="006C22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OneSite, record the purchase by going into Facilities and documenting the new appliance, carpet, etc. in Assets</w:t>
      </w:r>
    </w:p>
    <w:p w14:paraId="3F49B666" w14:textId="2A61B381" w:rsidR="0043765D" w:rsidRDefault="0043765D" w:rsidP="006C22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When stock items are being assigned to a unit, pull your copy of the invoice and </w:t>
      </w:r>
      <w:proofErr w:type="gramStart"/>
      <w:r>
        <w:rPr>
          <w:sz w:val="24"/>
          <w:szCs w:val="24"/>
        </w:rPr>
        <w:t>P.O.</w:t>
      </w:r>
      <w:proofErr w:type="gramEnd"/>
      <w:r>
        <w:rPr>
          <w:sz w:val="24"/>
          <w:szCs w:val="24"/>
        </w:rPr>
        <w:t xml:space="preserve"> and write the unit number on the invoice and email to </w:t>
      </w:r>
      <w:r w:rsidR="0037767D">
        <w:rPr>
          <w:sz w:val="24"/>
          <w:szCs w:val="24"/>
        </w:rPr>
        <w:t>Tanya</w:t>
      </w:r>
      <w:r>
        <w:rPr>
          <w:sz w:val="24"/>
          <w:szCs w:val="24"/>
        </w:rPr>
        <w:t>. (record in OneSite)</w:t>
      </w:r>
    </w:p>
    <w:p w14:paraId="20EB5C6D" w14:textId="469B4559" w:rsidR="00680DD2" w:rsidRPr="0037767D" w:rsidRDefault="00CA179E" w:rsidP="006C22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767D">
        <w:rPr>
          <w:sz w:val="24"/>
          <w:szCs w:val="24"/>
        </w:rPr>
        <w:t>Print the P.O. and keep in a file until the invoice is received (this will avoid any missing invoices)</w:t>
      </w:r>
      <w:r w:rsidR="00680DD2" w:rsidRPr="0037767D">
        <w:rPr>
          <w:sz w:val="24"/>
          <w:szCs w:val="24"/>
        </w:rPr>
        <w:t xml:space="preserve"> </w:t>
      </w:r>
    </w:p>
    <w:p w14:paraId="32CD0045" w14:textId="77777777" w:rsidR="00B757D3" w:rsidRDefault="00B757D3" w:rsidP="00680DD2">
      <w:pPr>
        <w:rPr>
          <w:b/>
          <w:sz w:val="28"/>
          <w:szCs w:val="28"/>
          <w:u w:val="single"/>
        </w:rPr>
      </w:pPr>
    </w:p>
    <w:p w14:paraId="60A11C3D" w14:textId="4EEB4543" w:rsidR="00680DD2" w:rsidRDefault="00680DD2" w:rsidP="00680DD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UTILITIES </w:t>
      </w:r>
    </w:p>
    <w:p w14:paraId="393A73A6" w14:textId="64C18F75" w:rsidR="009F20C2" w:rsidRDefault="009F20C2" w:rsidP="00102E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Refer to your vendor checklist daily and pull any utility that has not been received in a timely manner from the vendor website (Water, phone, electric</w:t>
      </w:r>
      <w:r w:rsidR="006E3E96">
        <w:rPr>
          <w:sz w:val="24"/>
          <w:szCs w:val="24"/>
        </w:rPr>
        <w:t>, gas</w:t>
      </w:r>
      <w:r>
        <w:rPr>
          <w:sz w:val="24"/>
          <w:szCs w:val="24"/>
        </w:rPr>
        <w:t>)</w:t>
      </w:r>
    </w:p>
    <w:p w14:paraId="05E365ED" w14:textId="1FF48EF9" w:rsidR="006E3E96" w:rsidRPr="006E3E96" w:rsidRDefault="0037767D" w:rsidP="006E3E96">
      <w:pPr>
        <w:pStyle w:val="ListParagraph"/>
        <w:numPr>
          <w:ilvl w:val="0"/>
          <w:numId w:val="5"/>
        </w:num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Email all utilities to AP (ap@questami.com)</w:t>
      </w:r>
      <w:r w:rsidR="00E21352" w:rsidRPr="006E3E96">
        <w:rPr>
          <w:b/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the day that they are received</w:t>
      </w:r>
    </w:p>
    <w:p w14:paraId="3D353458" w14:textId="2EBF88E9" w:rsidR="0043765D" w:rsidRDefault="0043765D" w:rsidP="00102E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Approval stamp completed</w:t>
      </w:r>
    </w:p>
    <w:p w14:paraId="04F41C27" w14:textId="3503D98B" w:rsidR="00E21352" w:rsidRDefault="00E21352" w:rsidP="00102E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Approve current </w:t>
      </w:r>
      <w:r w:rsidR="006E3E96">
        <w:rPr>
          <w:sz w:val="24"/>
          <w:szCs w:val="24"/>
        </w:rPr>
        <w:t xml:space="preserve">charges </w:t>
      </w:r>
      <w:r>
        <w:rPr>
          <w:sz w:val="24"/>
          <w:szCs w:val="24"/>
        </w:rPr>
        <w:t xml:space="preserve">only (research past due amounts </w:t>
      </w:r>
      <w:r w:rsidR="007700E4">
        <w:rPr>
          <w:sz w:val="24"/>
          <w:szCs w:val="24"/>
        </w:rPr>
        <w:t>against</w:t>
      </w:r>
      <w:r>
        <w:rPr>
          <w:sz w:val="24"/>
          <w:szCs w:val="24"/>
        </w:rPr>
        <w:t xml:space="preserve"> your</w:t>
      </w:r>
      <w:r w:rsidR="00695467">
        <w:rPr>
          <w:sz w:val="24"/>
          <w:szCs w:val="24"/>
        </w:rPr>
        <w:t xml:space="preserve"> prior</w:t>
      </w:r>
      <w:r>
        <w:rPr>
          <w:sz w:val="24"/>
          <w:szCs w:val="24"/>
        </w:rPr>
        <w:t xml:space="preserve"> records)</w:t>
      </w:r>
    </w:p>
    <w:p w14:paraId="334A420A" w14:textId="643B158D" w:rsidR="00373EB1" w:rsidRDefault="00102E8A" w:rsidP="00102E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List each</w:t>
      </w:r>
      <w:r w:rsidR="00373EB1">
        <w:rPr>
          <w:sz w:val="24"/>
          <w:szCs w:val="24"/>
        </w:rPr>
        <w:t xml:space="preserve"> utility company separately on the </w:t>
      </w:r>
      <w:r w:rsidR="00602D74">
        <w:rPr>
          <w:sz w:val="24"/>
          <w:szCs w:val="24"/>
        </w:rPr>
        <w:t>T</w:t>
      </w:r>
      <w:r w:rsidR="00373EB1">
        <w:rPr>
          <w:sz w:val="24"/>
          <w:szCs w:val="24"/>
        </w:rPr>
        <w:t xml:space="preserve">ransmittal </w:t>
      </w:r>
      <w:r w:rsidR="00602D74">
        <w:rPr>
          <w:sz w:val="24"/>
          <w:szCs w:val="24"/>
        </w:rPr>
        <w:t>F</w:t>
      </w:r>
      <w:r w:rsidR="00373EB1">
        <w:rPr>
          <w:sz w:val="24"/>
          <w:szCs w:val="24"/>
        </w:rPr>
        <w:t>orm and put the total for each company beside the company name (you do not have to list each individual bill)</w:t>
      </w:r>
    </w:p>
    <w:p w14:paraId="619FEA45" w14:textId="77777777" w:rsidR="00B757D3" w:rsidRDefault="00B757D3" w:rsidP="006E3E96">
      <w:pPr>
        <w:rPr>
          <w:b/>
          <w:sz w:val="28"/>
          <w:szCs w:val="28"/>
          <w:u w:val="single"/>
        </w:rPr>
      </w:pPr>
    </w:p>
    <w:p w14:paraId="285CA188" w14:textId="3A9AD9BD" w:rsidR="006E3E96" w:rsidRDefault="006E3E96" w:rsidP="006E3E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FAS: REFUNDS DUE</w:t>
      </w:r>
    </w:p>
    <w:p w14:paraId="0EAEDFF7" w14:textId="139FF49A" w:rsidR="000762F8" w:rsidRDefault="000762F8" w:rsidP="006E3E9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Obtain forwarding address (if no forwarding</w:t>
      </w:r>
      <w:r w:rsidR="00047C11">
        <w:rPr>
          <w:sz w:val="24"/>
          <w:szCs w:val="24"/>
        </w:rPr>
        <w:t xml:space="preserve">, </w:t>
      </w:r>
      <w:r>
        <w:rPr>
          <w:sz w:val="24"/>
          <w:szCs w:val="24"/>
        </w:rPr>
        <w:t>write on FAS “no forwarding left”)</w:t>
      </w:r>
    </w:p>
    <w:p w14:paraId="1D0FFB34" w14:textId="7A777529" w:rsidR="000762F8" w:rsidRDefault="000762F8" w:rsidP="006E3E9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Process FAS within 72 hours of move out</w:t>
      </w:r>
    </w:p>
    <w:p w14:paraId="170056AA" w14:textId="6008E18F" w:rsidR="000762F8" w:rsidRPr="0037767D" w:rsidRDefault="000762F8" w:rsidP="003776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Send </w:t>
      </w:r>
      <w:r w:rsidR="0037767D">
        <w:rPr>
          <w:sz w:val="24"/>
          <w:szCs w:val="24"/>
        </w:rPr>
        <w:t xml:space="preserve">all refunds </w:t>
      </w:r>
      <w:r>
        <w:rPr>
          <w:sz w:val="24"/>
          <w:szCs w:val="24"/>
        </w:rPr>
        <w:t xml:space="preserve">to Supervisor for approval (signature) before sending to </w:t>
      </w:r>
      <w:r w:rsidR="0037767D">
        <w:rPr>
          <w:sz w:val="24"/>
          <w:szCs w:val="24"/>
        </w:rPr>
        <w:t>AP</w:t>
      </w:r>
    </w:p>
    <w:p w14:paraId="0D554986" w14:textId="0F96FEE9" w:rsidR="00602D74" w:rsidRDefault="00602D74" w:rsidP="006E3E9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List on your Transmittal Form</w:t>
      </w:r>
    </w:p>
    <w:p w14:paraId="64FB08DB" w14:textId="07B327C7" w:rsidR="000762F8" w:rsidRDefault="000762F8" w:rsidP="000762F8">
      <w:pPr>
        <w:pStyle w:val="ListParagraph"/>
        <w:rPr>
          <w:sz w:val="24"/>
          <w:szCs w:val="24"/>
        </w:rPr>
      </w:pPr>
    </w:p>
    <w:p w14:paraId="6EE15FD0" w14:textId="77777777" w:rsidR="00B316FB" w:rsidRDefault="00B316FB" w:rsidP="000762F8">
      <w:pPr>
        <w:rPr>
          <w:b/>
          <w:sz w:val="28"/>
          <w:szCs w:val="28"/>
          <w:u w:val="single"/>
        </w:rPr>
      </w:pPr>
    </w:p>
    <w:p w14:paraId="4AC3019E" w14:textId="364ACE84" w:rsidR="000762F8" w:rsidRDefault="000762F8" w:rsidP="000762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FAS: NO REFUND DUE/BALANCE DUE</w:t>
      </w:r>
    </w:p>
    <w:p w14:paraId="06487847" w14:textId="4B6BEF8E" w:rsidR="000762F8" w:rsidRDefault="000762F8" w:rsidP="000762F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Send in with your month end reports marked “Accounts Payable”</w:t>
      </w:r>
    </w:p>
    <w:p w14:paraId="012C680B" w14:textId="77777777" w:rsidR="00695467" w:rsidRDefault="00695467" w:rsidP="00695467">
      <w:pPr>
        <w:rPr>
          <w:b/>
          <w:sz w:val="28"/>
          <w:szCs w:val="28"/>
          <w:u w:val="single"/>
        </w:rPr>
      </w:pPr>
    </w:p>
    <w:p w14:paraId="06D1F5C7" w14:textId="1FA01AC5" w:rsidR="00695467" w:rsidRDefault="00695467" w:rsidP="006954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CHECK REQUEST-PROCEDURES</w:t>
      </w:r>
    </w:p>
    <w:p w14:paraId="5C2FAC34" w14:textId="32B8DB63" w:rsidR="00695467" w:rsidRDefault="00695467" w:rsidP="006954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Fill form out completely and obtain your Supervisor’s </w:t>
      </w:r>
      <w:r w:rsidR="00047C11">
        <w:rPr>
          <w:sz w:val="24"/>
          <w:szCs w:val="24"/>
        </w:rPr>
        <w:t>signature</w:t>
      </w:r>
      <w:r>
        <w:rPr>
          <w:sz w:val="24"/>
          <w:szCs w:val="24"/>
        </w:rPr>
        <w:t xml:space="preserve"> before submitting for payment</w:t>
      </w:r>
    </w:p>
    <w:p w14:paraId="776C45F9" w14:textId="78C53A28" w:rsidR="00695467" w:rsidRDefault="00695467" w:rsidP="006954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State in the Description where the check should be mailed</w:t>
      </w:r>
    </w:p>
    <w:p w14:paraId="17002BD3" w14:textId="1B05FFAB" w:rsidR="00695467" w:rsidRPr="00FE27D1" w:rsidRDefault="00695467" w:rsidP="0069546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E27D1">
        <w:rPr>
          <w:sz w:val="24"/>
          <w:szCs w:val="24"/>
        </w:rPr>
        <w:t xml:space="preserve">Attach the back up that corresponds with the amount being requested (quotes, estimates, invoice for 50% down, etc.) </w:t>
      </w:r>
    </w:p>
    <w:p w14:paraId="231CA242" w14:textId="00E73ED9" w:rsidR="00695467" w:rsidRDefault="00695467" w:rsidP="006954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Once the purchase </w:t>
      </w:r>
      <w:r w:rsidR="0037767D">
        <w:rPr>
          <w:sz w:val="24"/>
          <w:szCs w:val="24"/>
        </w:rPr>
        <w:t>or service is complete, email AP a copy of the receipts and/or Lien Waiver</w:t>
      </w:r>
    </w:p>
    <w:p w14:paraId="2C13855B" w14:textId="245DC861" w:rsidR="00FE27D1" w:rsidRDefault="00FE27D1" w:rsidP="006954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If the request is for purchasing items for a Christmas or Thanksgiving party and there is money left over, the balance will need to be deposited into the bank as a separate deposit (no OneSite entry)</w:t>
      </w:r>
      <w:r w:rsidR="001A2387">
        <w:rPr>
          <w:sz w:val="24"/>
          <w:szCs w:val="24"/>
        </w:rPr>
        <w:t xml:space="preserve">. </w:t>
      </w:r>
      <w:r w:rsidR="0037767D">
        <w:rPr>
          <w:sz w:val="24"/>
          <w:szCs w:val="24"/>
        </w:rPr>
        <w:t>Email the</w:t>
      </w:r>
      <w:r>
        <w:rPr>
          <w:sz w:val="24"/>
          <w:szCs w:val="24"/>
        </w:rPr>
        <w:t xml:space="preserve"> bank dep</w:t>
      </w:r>
      <w:r w:rsidR="0037767D">
        <w:rPr>
          <w:sz w:val="24"/>
          <w:szCs w:val="24"/>
        </w:rPr>
        <w:t>osit slip, receipts and copy of the check stub to AP</w:t>
      </w:r>
    </w:p>
    <w:p w14:paraId="3EE9B97D" w14:textId="7CBCD565" w:rsidR="00047C11" w:rsidRPr="00570E29" w:rsidRDefault="00E578A2" w:rsidP="00047C1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70E29">
        <w:rPr>
          <w:sz w:val="24"/>
          <w:szCs w:val="24"/>
        </w:rPr>
        <w:t>Send check requests for the maintenance phone reimbursement by the 15</w:t>
      </w:r>
      <w:r w:rsidRPr="00570E29">
        <w:rPr>
          <w:sz w:val="24"/>
          <w:szCs w:val="24"/>
          <w:vertAlign w:val="superscript"/>
        </w:rPr>
        <w:t>th</w:t>
      </w:r>
      <w:r w:rsidRPr="00570E29">
        <w:rPr>
          <w:sz w:val="24"/>
          <w:szCs w:val="24"/>
        </w:rPr>
        <w:t xml:space="preserve"> of the month (January’s phone reimb</w:t>
      </w:r>
      <w:r w:rsidR="009A53FE" w:rsidRPr="00570E29">
        <w:rPr>
          <w:sz w:val="24"/>
          <w:szCs w:val="24"/>
        </w:rPr>
        <w:t>ursement</w:t>
      </w:r>
      <w:r w:rsidRPr="00570E29">
        <w:rPr>
          <w:sz w:val="24"/>
          <w:szCs w:val="24"/>
        </w:rPr>
        <w:t xml:space="preserve"> s/b sent in by January 15</w:t>
      </w:r>
      <w:r w:rsidRPr="00570E29">
        <w:rPr>
          <w:sz w:val="24"/>
          <w:szCs w:val="24"/>
          <w:vertAlign w:val="superscript"/>
        </w:rPr>
        <w:t>th</w:t>
      </w:r>
      <w:r w:rsidRPr="00570E29">
        <w:rPr>
          <w:sz w:val="24"/>
          <w:szCs w:val="24"/>
        </w:rPr>
        <w:t>)</w:t>
      </w:r>
      <w:r w:rsidR="00570E29" w:rsidRPr="00570E29">
        <w:rPr>
          <w:sz w:val="24"/>
          <w:szCs w:val="24"/>
        </w:rPr>
        <w:t xml:space="preserve">. </w:t>
      </w:r>
      <w:r w:rsidR="00570E29">
        <w:rPr>
          <w:sz w:val="24"/>
          <w:szCs w:val="24"/>
        </w:rPr>
        <w:t xml:space="preserve">This expense should be sent in along with your weekly invoices and listed on your Transmittal. </w:t>
      </w:r>
    </w:p>
    <w:p w14:paraId="7B5BED41" w14:textId="77777777" w:rsidR="00047C11" w:rsidRDefault="00047C11" w:rsidP="00047C11">
      <w:pPr>
        <w:pStyle w:val="ListParagraph"/>
        <w:rPr>
          <w:sz w:val="24"/>
          <w:szCs w:val="24"/>
        </w:rPr>
      </w:pPr>
    </w:p>
    <w:p w14:paraId="6848718C" w14:textId="6BCB5680" w:rsidR="00FE27D1" w:rsidRDefault="00FE27D1" w:rsidP="00FE27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VENDOR-PROCEDURES</w:t>
      </w:r>
    </w:p>
    <w:p w14:paraId="72C25FD0" w14:textId="6A673441" w:rsidR="00FE27D1" w:rsidRDefault="00FE27D1" w:rsidP="00FE27D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Prior approval from your Supervisor must be obtained prior to any work or service being performed on the property.</w:t>
      </w:r>
    </w:p>
    <w:p w14:paraId="144CA38B" w14:textId="7892B42C" w:rsidR="00FE27D1" w:rsidRDefault="00FE27D1" w:rsidP="00FE27D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New vendors may not be related to</w:t>
      </w:r>
      <w:r w:rsidR="00047C11">
        <w:rPr>
          <w:sz w:val="24"/>
          <w:szCs w:val="24"/>
        </w:rPr>
        <w:t xml:space="preserve"> or a personal acquaintance to</w:t>
      </w:r>
      <w:r>
        <w:rPr>
          <w:sz w:val="24"/>
          <w:szCs w:val="24"/>
        </w:rPr>
        <w:t xml:space="preserve"> any employee assigned to the property</w:t>
      </w:r>
    </w:p>
    <w:p w14:paraId="3D03B686" w14:textId="2F16F824" w:rsidR="00FE27D1" w:rsidRDefault="00FE27D1" w:rsidP="00FE27D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New Vendor Request form must be filled out and signed by you and your Supervisor</w:t>
      </w:r>
    </w:p>
    <w:p w14:paraId="582C1818" w14:textId="7005E16C" w:rsidR="00FE27D1" w:rsidRDefault="00FE3D94" w:rsidP="00FE27D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Obtain a W9</w:t>
      </w:r>
      <w:r w:rsidR="00570E29">
        <w:rPr>
          <w:sz w:val="24"/>
          <w:szCs w:val="24"/>
        </w:rPr>
        <w:t>, Worker’s Compensation Waiver</w:t>
      </w:r>
      <w:r>
        <w:rPr>
          <w:sz w:val="24"/>
          <w:szCs w:val="24"/>
        </w:rPr>
        <w:t xml:space="preserve"> and completed </w:t>
      </w:r>
      <w:r w:rsidR="00D10F1C">
        <w:rPr>
          <w:sz w:val="24"/>
          <w:szCs w:val="24"/>
        </w:rPr>
        <w:t>I</w:t>
      </w:r>
      <w:r>
        <w:rPr>
          <w:sz w:val="24"/>
          <w:szCs w:val="24"/>
        </w:rPr>
        <w:t xml:space="preserve">nsurance </w:t>
      </w:r>
      <w:r w:rsidR="00D10F1C">
        <w:rPr>
          <w:sz w:val="24"/>
          <w:szCs w:val="24"/>
        </w:rPr>
        <w:t>C</w:t>
      </w:r>
      <w:r>
        <w:rPr>
          <w:sz w:val="24"/>
          <w:szCs w:val="24"/>
        </w:rPr>
        <w:t>ertificate from the vendor prior to any work being performed</w:t>
      </w:r>
      <w:r w:rsidR="00047C11">
        <w:rPr>
          <w:sz w:val="24"/>
          <w:szCs w:val="24"/>
        </w:rPr>
        <w:t xml:space="preserve">-Certificate Holder should be the </w:t>
      </w:r>
      <w:r w:rsidR="00F10291">
        <w:rPr>
          <w:sz w:val="24"/>
          <w:szCs w:val="24"/>
        </w:rPr>
        <w:t>ownership</w:t>
      </w:r>
      <w:r w:rsidR="00047C11">
        <w:rPr>
          <w:sz w:val="24"/>
          <w:szCs w:val="24"/>
        </w:rPr>
        <w:t xml:space="preserve"> name of the property, not the property name</w:t>
      </w:r>
    </w:p>
    <w:p w14:paraId="102CB9D0" w14:textId="536D5EA3" w:rsidR="00047C11" w:rsidRPr="00047C11" w:rsidRDefault="00FE3D94" w:rsidP="00047C11">
      <w:pPr>
        <w:pStyle w:val="ListParagraph"/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047C11">
        <w:rPr>
          <w:sz w:val="24"/>
          <w:szCs w:val="24"/>
        </w:rPr>
        <w:t xml:space="preserve">Attach the New Vendor Request form, along with the completed W9 and Insurance Certificate </w:t>
      </w:r>
      <w:r w:rsidR="00047C11" w:rsidRPr="00047C11">
        <w:rPr>
          <w:sz w:val="24"/>
          <w:szCs w:val="24"/>
        </w:rPr>
        <w:t xml:space="preserve">and email to </w:t>
      </w:r>
      <w:r w:rsidR="00570E29">
        <w:rPr>
          <w:sz w:val="24"/>
          <w:szCs w:val="24"/>
        </w:rPr>
        <w:t>Tanya (tanya@questami.com)</w:t>
      </w:r>
    </w:p>
    <w:p w14:paraId="011BEBB8" w14:textId="77777777" w:rsidR="00B757D3" w:rsidRDefault="00B757D3" w:rsidP="00047C11">
      <w:pPr>
        <w:rPr>
          <w:b/>
          <w:sz w:val="28"/>
          <w:szCs w:val="28"/>
          <w:u w:val="single"/>
        </w:rPr>
      </w:pPr>
    </w:p>
    <w:p w14:paraId="02B7EFA9" w14:textId="267211A7" w:rsidR="00047C11" w:rsidRDefault="00047C11" w:rsidP="00047C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INSURANCE CERTIFICATES </w:t>
      </w:r>
    </w:p>
    <w:p w14:paraId="3541ACF2" w14:textId="0EC0852C" w:rsidR="00047C11" w:rsidRPr="002C0C03" w:rsidRDefault="00B757D3" w:rsidP="00047C11">
      <w:pPr>
        <w:pStyle w:val="ListParagraph"/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Obtain </w:t>
      </w:r>
      <w:r w:rsidRPr="00B757D3">
        <w:rPr>
          <w:sz w:val="24"/>
          <w:szCs w:val="24"/>
          <w:u w:val="single"/>
        </w:rPr>
        <w:t xml:space="preserve">before </w:t>
      </w:r>
      <w:r>
        <w:rPr>
          <w:sz w:val="24"/>
          <w:szCs w:val="24"/>
        </w:rPr>
        <w:t>any work being performed</w:t>
      </w:r>
    </w:p>
    <w:p w14:paraId="0AC18FE0" w14:textId="01DB797A" w:rsidR="002C0C03" w:rsidRPr="00B757D3" w:rsidRDefault="008A59D0" w:rsidP="00047C11">
      <w:pPr>
        <w:pStyle w:val="ListParagraph"/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Minimum $1,000,000, per occurrence, for General Liability and Workers’ Compensation </w:t>
      </w:r>
    </w:p>
    <w:p w14:paraId="124CFAEE" w14:textId="2B5BFB58" w:rsidR="00B757D3" w:rsidRPr="00B757D3" w:rsidRDefault="00B757D3" w:rsidP="00047C11">
      <w:pPr>
        <w:pStyle w:val="ListParagraph"/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Certificate Holder should be the </w:t>
      </w:r>
      <w:r w:rsidR="00F10291">
        <w:rPr>
          <w:sz w:val="24"/>
          <w:szCs w:val="24"/>
        </w:rPr>
        <w:t>ownership</w:t>
      </w:r>
      <w:r>
        <w:rPr>
          <w:sz w:val="24"/>
          <w:szCs w:val="24"/>
        </w:rPr>
        <w:t xml:space="preserve"> name of the property and not the property name</w:t>
      </w:r>
    </w:p>
    <w:p w14:paraId="0145B0DC" w14:textId="58E9EB98" w:rsidR="00B757D3" w:rsidRPr="00B757D3" w:rsidRDefault="00B757D3" w:rsidP="00047C11">
      <w:pPr>
        <w:pStyle w:val="ListParagraph"/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Address should be the property’s address</w:t>
      </w:r>
    </w:p>
    <w:p w14:paraId="21001D35" w14:textId="30A800FB" w:rsidR="00B757D3" w:rsidRPr="00B757D3" w:rsidRDefault="00B757D3" w:rsidP="00047C11">
      <w:pPr>
        <w:pStyle w:val="ListParagraph"/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Keep a file with all certificates </w:t>
      </w:r>
    </w:p>
    <w:p w14:paraId="383A7334" w14:textId="4CD51ACD" w:rsidR="00B757D3" w:rsidRPr="00047C11" w:rsidRDefault="00B757D3" w:rsidP="00047C11">
      <w:pPr>
        <w:pStyle w:val="ListParagraph"/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Send out letters to current vendors in advance of the expiration date</w:t>
      </w:r>
    </w:p>
    <w:p w14:paraId="42C59542" w14:textId="77777777" w:rsidR="00B757D3" w:rsidRDefault="00B757D3" w:rsidP="00047C11">
      <w:pPr>
        <w:rPr>
          <w:b/>
          <w:sz w:val="28"/>
          <w:szCs w:val="28"/>
          <w:u w:val="single"/>
        </w:rPr>
      </w:pPr>
    </w:p>
    <w:p w14:paraId="16D5F82F" w14:textId="272EA03A" w:rsidR="00FE3D94" w:rsidRPr="00047C11" w:rsidRDefault="00FE3D94" w:rsidP="00047C11">
      <w:pPr>
        <w:rPr>
          <w:b/>
          <w:sz w:val="28"/>
          <w:szCs w:val="28"/>
          <w:u w:val="single"/>
        </w:rPr>
      </w:pPr>
      <w:r w:rsidRPr="00047C11">
        <w:rPr>
          <w:b/>
          <w:sz w:val="28"/>
          <w:szCs w:val="28"/>
          <w:u w:val="single"/>
        </w:rPr>
        <w:t>PETTY CASH REIMBURSEMENT-PROCEDURES</w:t>
      </w:r>
    </w:p>
    <w:p w14:paraId="76BA1753" w14:textId="7514441F" w:rsidR="00547A4F" w:rsidRDefault="00547A4F" w:rsidP="00FE3D9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Purchases are for the property only (</w:t>
      </w:r>
      <w:r w:rsidR="00120C37">
        <w:rPr>
          <w:sz w:val="24"/>
          <w:szCs w:val="24"/>
        </w:rPr>
        <w:t>no</w:t>
      </w:r>
      <w:r>
        <w:rPr>
          <w:sz w:val="24"/>
          <w:szCs w:val="24"/>
        </w:rPr>
        <w:t xml:space="preserve"> personal items</w:t>
      </w:r>
      <w:r w:rsidR="007700E4">
        <w:rPr>
          <w:sz w:val="24"/>
          <w:szCs w:val="24"/>
        </w:rPr>
        <w:t xml:space="preserve"> on receipts</w:t>
      </w:r>
      <w:r>
        <w:rPr>
          <w:sz w:val="24"/>
          <w:szCs w:val="24"/>
        </w:rPr>
        <w:t>)</w:t>
      </w:r>
    </w:p>
    <w:p w14:paraId="2E280F86" w14:textId="5A07C269" w:rsidR="00FE3D94" w:rsidRDefault="00FE3D94" w:rsidP="00FE3D9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Submit for reimbursement every week (no matter how small the amount)</w:t>
      </w:r>
    </w:p>
    <w:p w14:paraId="1F6887CD" w14:textId="464921A9" w:rsidR="00FE3D94" w:rsidRDefault="00FE3D94" w:rsidP="00FE3D9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Receipts should be submitted within the </w:t>
      </w:r>
      <w:r w:rsidR="00012072">
        <w:rPr>
          <w:sz w:val="24"/>
          <w:szCs w:val="24"/>
        </w:rPr>
        <w:t xml:space="preserve">month it was purchased (end of month purchases should be sent within the first week of </w:t>
      </w:r>
      <w:r w:rsidR="007700E4">
        <w:rPr>
          <w:sz w:val="24"/>
          <w:szCs w:val="24"/>
        </w:rPr>
        <w:t xml:space="preserve">the </w:t>
      </w:r>
      <w:r w:rsidR="00012072">
        <w:rPr>
          <w:sz w:val="24"/>
          <w:szCs w:val="24"/>
        </w:rPr>
        <w:t>following month)</w:t>
      </w:r>
    </w:p>
    <w:p w14:paraId="3F3ED51D" w14:textId="5CA92D61" w:rsidR="00012072" w:rsidRDefault="00012072" w:rsidP="00FE3D9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Receipts older than 20 days </w:t>
      </w:r>
      <w:r w:rsidRPr="00547A4F">
        <w:rPr>
          <w:sz w:val="24"/>
          <w:szCs w:val="24"/>
          <w:u w:val="single"/>
        </w:rPr>
        <w:t>will not</w:t>
      </w:r>
      <w:r>
        <w:rPr>
          <w:sz w:val="24"/>
          <w:szCs w:val="24"/>
        </w:rPr>
        <w:t xml:space="preserve"> be eligible for reimbursement</w:t>
      </w:r>
    </w:p>
    <w:p w14:paraId="613EC72A" w14:textId="750CDD7C" w:rsidR="00012072" w:rsidRDefault="00012072" w:rsidP="00FE3D9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Do not pay any on site vendors out of petty cash</w:t>
      </w:r>
      <w:r w:rsidR="00547A4F">
        <w:rPr>
          <w:sz w:val="24"/>
          <w:szCs w:val="24"/>
        </w:rPr>
        <w:t xml:space="preserve"> (they must invoice the property)</w:t>
      </w:r>
    </w:p>
    <w:p w14:paraId="188D704E" w14:textId="7551358F" w:rsidR="00974B0E" w:rsidRDefault="00974B0E" w:rsidP="00FE3D9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Receipts should be the originals</w:t>
      </w:r>
      <w:r w:rsidR="00547A4F">
        <w:rPr>
          <w:sz w:val="24"/>
          <w:szCs w:val="24"/>
        </w:rPr>
        <w:t xml:space="preserve"> </w:t>
      </w:r>
      <w:r>
        <w:rPr>
          <w:sz w:val="24"/>
          <w:szCs w:val="24"/>
        </w:rPr>
        <w:t>(no hand-written receipts</w:t>
      </w:r>
      <w:r w:rsidR="00120C37">
        <w:rPr>
          <w:sz w:val="24"/>
          <w:szCs w:val="24"/>
        </w:rPr>
        <w:t xml:space="preserve"> without prior approval from your Supervisor</w:t>
      </w:r>
      <w:r>
        <w:rPr>
          <w:sz w:val="24"/>
          <w:szCs w:val="24"/>
        </w:rPr>
        <w:t>)</w:t>
      </w:r>
    </w:p>
    <w:p w14:paraId="7216B7B1" w14:textId="47809992" w:rsidR="00974B0E" w:rsidRDefault="00974B0E" w:rsidP="00FE3D9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Do Not use any personal monies/credit cards/debit cards</w:t>
      </w:r>
    </w:p>
    <w:p w14:paraId="2B90622A" w14:textId="2067B768" w:rsidR="00120C37" w:rsidRDefault="00120C37" w:rsidP="00FE3D9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Do not use or purchase gift cards out of petty cash </w:t>
      </w:r>
    </w:p>
    <w:p w14:paraId="770D112B" w14:textId="2FD15BBB" w:rsidR="00974B0E" w:rsidRDefault="00974B0E" w:rsidP="00FE3D9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Petty cash should be kept on site</w:t>
      </w:r>
      <w:r w:rsidR="00547A4F">
        <w:rPr>
          <w:sz w:val="24"/>
          <w:szCs w:val="24"/>
        </w:rPr>
        <w:t xml:space="preserve"> and readily available</w:t>
      </w:r>
    </w:p>
    <w:p w14:paraId="3ACDCE1C" w14:textId="409B99E7" w:rsidR="00974B0E" w:rsidRDefault="00974B0E" w:rsidP="00FE3D9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Make sure that your Petty Cash balances each time you submit for reimbursement.</w:t>
      </w:r>
      <w:r w:rsidR="00547A4F">
        <w:rPr>
          <w:sz w:val="24"/>
          <w:szCs w:val="24"/>
        </w:rPr>
        <w:t xml:space="preserve"> </w:t>
      </w:r>
    </w:p>
    <w:p w14:paraId="2C6C0F28" w14:textId="1CCFBEF9" w:rsidR="00547A4F" w:rsidRDefault="00570E29" w:rsidP="00FE3D9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Submit all receipts and list all items on the Petty Cash Reimbursement Form </w:t>
      </w:r>
    </w:p>
    <w:p w14:paraId="464D037F" w14:textId="5EED81D3" w:rsidR="009F6111" w:rsidRDefault="009F6111" w:rsidP="00FE3D9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Sign and date </w:t>
      </w:r>
    </w:p>
    <w:p w14:paraId="589A764F" w14:textId="0CD0AA4D" w:rsidR="007700E4" w:rsidRDefault="007700E4" w:rsidP="00FE3D9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List on your Transmittal Form</w:t>
      </w:r>
    </w:p>
    <w:p w14:paraId="47487499" w14:textId="77777777" w:rsidR="00B757D3" w:rsidRDefault="00B757D3" w:rsidP="009F6111">
      <w:pPr>
        <w:rPr>
          <w:b/>
          <w:sz w:val="28"/>
          <w:szCs w:val="28"/>
          <w:u w:val="single"/>
        </w:rPr>
      </w:pPr>
    </w:p>
    <w:p w14:paraId="0A49A8E3" w14:textId="30FBCF32" w:rsidR="009F6111" w:rsidRDefault="009F6111" w:rsidP="009F61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MILEAGE AND EXPENSE REPORT</w:t>
      </w:r>
    </w:p>
    <w:p w14:paraId="336F0841" w14:textId="65203429" w:rsidR="009F6111" w:rsidRDefault="009F6111" w:rsidP="009F611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Fill the form out completely and sign and date</w:t>
      </w:r>
    </w:p>
    <w:p w14:paraId="1F7DE91B" w14:textId="35C2438A" w:rsidR="00E578A2" w:rsidRDefault="00E578A2" w:rsidP="009F611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Mileage is reimbursed at </w:t>
      </w:r>
      <w:r w:rsidR="00570E29">
        <w:rPr>
          <w:sz w:val="24"/>
          <w:szCs w:val="24"/>
        </w:rPr>
        <w:t>58.5</w:t>
      </w:r>
      <w:r>
        <w:rPr>
          <w:sz w:val="24"/>
          <w:szCs w:val="24"/>
        </w:rPr>
        <w:t xml:space="preserve"> per mile</w:t>
      </w:r>
    </w:p>
    <w:p w14:paraId="6AF87E07" w14:textId="233DF440" w:rsidR="00547A4F" w:rsidRDefault="009F6111" w:rsidP="00547A4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F6111">
        <w:rPr>
          <w:sz w:val="24"/>
          <w:szCs w:val="24"/>
        </w:rPr>
        <w:t>If the employee travels to another property to work, a separate mileage report should be filled out for that property</w:t>
      </w:r>
      <w:r w:rsidR="00E578A2">
        <w:rPr>
          <w:sz w:val="24"/>
          <w:szCs w:val="24"/>
        </w:rPr>
        <w:t>. (do not combine mileage/expenses from different properties)</w:t>
      </w:r>
    </w:p>
    <w:p w14:paraId="4A7D9901" w14:textId="41ADFDB4" w:rsidR="009F6111" w:rsidRDefault="00E578A2" w:rsidP="00547A4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No matter how small the amount, submit all m</w:t>
      </w:r>
      <w:r w:rsidR="009F6111">
        <w:rPr>
          <w:sz w:val="24"/>
          <w:szCs w:val="24"/>
        </w:rPr>
        <w:t xml:space="preserve">ileage and expenses </w:t>
      </w:r>
      <w:r>
        <w:rPr>
          <w:sz w:val="24"/>
          <w:szCs w:val="24"/>
        </w:rPr>
        <w:t xml:space="preserve">at the end of the </w:t>
      </w:r>
      <w:r w:rsidR="009F6111">
        <w:rPr>
          <w:sz w:val="24"/>
          <w:szCs w:val="24"/>
        </w:rPr>
        <w:t>month</w:t>
      </w:r>
      <w:r>
        <w:rPr>
          <w:sz w:val="24"/>
          <w:szCs w:val="24"/>
        </w:rPr>
        <w:t xml:space="preserve"> so the expense can be recorded in the month it was incurred.  </w:t>
      </w:r>
    </w:p>
    <w:p w14:paraId="4AEAC05A" w14:textId="13F84716" w:rsidR="00B757D3" w:rsidRPr="009F6111" w:rsidRDefault="00B757D3" w:rsidP="00547A4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List on your Transmittal Form</w:t>
      </w:r>
      <w:r w:rsidR="00570E29">
        <w:rPr>
          <w:sz w:val="24"/>
          <w:szCs w:val="24"/>
        </w:rPr>
        <w:t>-Do not send in with Payroll</w:t>
      </w:r>
    </w:p>
    <w:p w14:paraId="0360F413" w14:textId="1B7CE1D4" w:rsidR="00974B0E" w:rsidRPr="00FE3D94" w:rsidRDefault="00974B0E" w:rsidP="00974B0E">
      <w:pPr>
        <w:pStyle w:val="ListParagraph"/>
        <w:rPr>
          <w:sz w:val="24"/>
          <w:szCs w:val="24"/>
        </w:rPr>
      </w:pPr>
    </w:p>
    <w:p w14:paraId="009CAE36" w14:textId="77777777" w:rsidR="00695467" w:rsidRPr="00695467" w:rsidRDefault="00695467" w:rsidP="00695467">
      <w:pPr>
        <w:rPr>
          <w:b/>
          <w:sz w:val="28"/>
          <w:szCs w:val="28"/>
          <w:u w:val="single"/>
        </w:rPr>
      </w:pPr>
    </w:p>
    <w:sectPr w:rsidR="00695467" w:rsidRPr="00695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73F"/>
    <w:multiLevelType w:val="hybridMultilevel"/>
    <w:tmpl w:val="4622F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205E"/>
    <w:multiLevelType w:val="hybridMultilevel"/>
    <w:tmpl w:val="E35E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059E4"/>
    <w:multiLevelType w:val="hybridMultilevel"/>
    <w:tmpl w:val="794A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6325"/>
    <w:multiLevelType w:val="hybridMultilevel"/>
    <w:tmpl w:val="C07C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334D7"/>
    <w:multiLevelType w:val="hybridMultilevel"/>
    <w:tmpl w:val="BBD2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650F9"/>
    <w:multiLevelType w:val="hybridMultilevel"/>
    <w:tmpl w:val="E42E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90CFC"/>
    <w:multiLevelType w:val="hybridMultilevel"/>
    <w:tmpl w:val="B206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E632D"/>
    <w:multiLevelType w:val="hybridMultilevel"/>
    <w:tmpl w:val="09A4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075F7"/>
    <w:multiLevelType w:val="hybridMultilevel"/>
    <w:tmpl w:val="9FFC0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464A29"/>
    <w:multiLevelType w:val="hybridMultilevel"/>
    <w:tmpl w:val="8DE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C6C27"/>
    <w:multiLevelType w:val="hybridMultilevel"/>
    <w:tmpl w:val="A4DE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803744">
    <w:abstractNumId w:val="10"/>
  </w:num>
  <w:num w:numId="2" w16cid:durableId="1793552007">
    <w:abstractNumId w:val="6"/>
  </w:num>
  <w:num w:numId="3" w16cid:durableId="381908351">
    <w:abstractNumId w:val="1"/>
  </w:num>
  <w:num w:numId="4" w16cid:durableId="1219322458">
    <w:abstractNumId w:val="8"/>
  </w:num>
  <w:num w:numId="5" w16cid:durableId="14573786">
    <w:abstractNumId w:val="4"/>
  </w:num>
  <w:num w:numId="6" w16cid:durableId="1067145755">
    <w:abstractNumId w:val="2"/>
  </w:num>
  <w:num w:numId="7" w16cid:durableId="758798302">
    <w:abstractNumId w:val="5"/>
  </w:num>
  <w:num w:numId="8" w16cid:durableId="1347635335">
    <w:abstractNumId w:val="7"/>
  </w:num>
  <w:num w:numId="9" w16cid:durableId="592009158">
    <w:abstractNumId w:val="9"/>
  </w:num>
  <w:num w:numId="10" w16cid:durableId="1407804303">
    <w:abstractNumId w:val="0"/>
  </w:num>
  <w:num w:numId="11" w16cid:durableId="1120493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2E"/>
    <w:rsid w:val="00012072"/>
    <w:rsid w:val="00032068"/>
    <w:rsid w:val="00047C11"/>
    <w:rsid w:val="000762F8"/>
    <w:rsid w:val="000D2B3A"/>
    <w:rsid w:val="00102E8A"/>
    <w:rsid w:val="00107990"/>
    <w:rsid w:val="00120C37"/>
    <w:rsid w:val="001A2387"/>
    <w:rsid w:val="001D57F8"/>
    <w:rsid w:val="002B0A25"/>
    <w:rsid w:val="002C0C03"/>
    <w:rsid w:val="00373EB1"/>
    <w:rsid w:val="0037767D"/>
    <w:rsid w:val="0043765D"/>
    <w:rsid w:val="00494424"/>
    <w:rsid w:val="00547A4F"/>
    <w:rsid w:val="00570E29"/>
    <w:rsid w:val="00602D74"/>
    <w:rsid w:val="00605035"/>
    <w:rsid w:val="00680DD2"/>
    <w:rsid w:val="00695467"/>
    <w:rsid w:val="006C2217"/>
    <w:rsid w:val="006E3E96"/>
    <w:rsid w:val="007700E4"/>
    <w:rsid w:val="00826709"/>
    <w:rsid w:val="0087338C"/>
    <w:rsid w:val="0089406D"/>
    <w:rsid w:val="008A59D0"/>
    <w:rsid w:val="00944E2E"/>
    <w:rsid w:val="00974B0E"/>
    <w:rsid w:val="00986FF0"/>
    <w:rsid w:val="009A53FE"/>
    <w:rsid w:val="009F20C2"/>
    <w:rsid w:val="009F6111"/>
    <w:rsid w:val="00B316FB"/>
    <w:rsid w:val="00B6669C"/>
    <w:rsid w:val="00B757D3"/>
    <w:rsid w:val="00BC6B24"/>
    <w:rsid w:val="00CA179E"/>
    <w:rsid w:val="00D10F1C"/>
    <w:rsid w:val="00D15D3D"/>
    <w:rsid w:val="00E21352"/>
    <w:rsid w:val="00E44D80"/>
    <w:rsid w:val="00E578A2"/>
    <w:rsid w:val="00E85814"/>
    <w:rsid w:val="00F10291"/>
    <w:rsid w:val="00FE27D1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1EEC"/>
  <w15:chartTrackingRefBased/>
  <w15:docId w15:val="{A5D6C5A1-898B-4EA5-BE5F-5A7F29AA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6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0C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14</cp:revision>
  <cp:lastPrinted>2018-02-20T15:56:00Z</cp:lastPrinted>
  <dcterms:created xsi:type="dcterms:W3CDTF">2018-02-01T16:31:00Z</dcterms:created>
  <dcterms:modified xsi:type="dcterms:W3CDTF">2023-03-15T17:38:00Z</dcterms:modified>
</cp:coreProperties>
</file>